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9F6A0" w14:textId="4D89C75D" w:rsidR="00604432" w:rsidRPr="00B31CA1" w:rsidRDefault="00FF34E6" w:rsidP="00B31CA1">
      <w:pPr>
        <w:pStyle w:val="Nagwek1"/>
        <w:spacing w:before="80" w:line="276" w:lineRule="auto"/>
        <w:ind w:left="0" w:right="2" w:firstLine="0"/>
        <w:jc w:val="center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O</w:t>
      </w:r>
      <w:r w:rsidR="00966A17">
        <w:rPr>
          <w:rFonts w:ascii="Times New Roman" w:hAnsi="Times New Roman" w:cs="Times New Roman"/>
        </w:rPr>
        <w:t>GŁOSZENI</w:t>
      </w:r>
      <w:r w:rsidRPr="00B31CA1">
        <w:rPr>
          <w:rFonts w:ascii="Times New Roman" w:hAnsi="Times New Roman" w:cs="Times New Roman"/>
        </w:rPr>
        <w:t>E</w:t>
      </w:r>
      <w:r w:rsidRPr="00B31CA1">
        <w:rPr>
          <w:rFonts w:ascii="Times New Roman" w:hAnsi="Times New Roman" w:cs="Times New Roman"/>
          <w:spacing w:val="-11"/>
        </w:rPr>
        <w:t xml:space="preserve"> </w:t>
      </w:r>
      <w:r w:rsidRPr="00B31CA1">
        <w:rPr>
          <w:rFonts w:ascii="Times New Roman" w:hAnsi="Times New Roman" w:cs="Times New Roman"/>
        </w:rPr>
        <w:t>O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PRZETARGU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PISEMNYM</w:t>
      </w:r>
    </w:p>
    <w:p w14:paraId="3B573A48" w14:textId="77777777" w:rsidR="00604432" w:rsidRPr="00B31CA1" w:rsidRDefault="00FF34E6" w:rsidP="00B31CA1">
      <w:pPr>
        <w:pStyle w:val="Nagwek2"/>
        <w:numPr>
          <w:ilvl w:val="0"/>
          <w:numId w:val="5"/>
        </w:numPr>
        <w:tabs>
          <w:tab w:val="left" w:pos="362"/>
        </w:tabs>
        <w:spacing w:before="246" w:line="276" w:lineRule="auto"/>
        <w:ind w:left="362" w:hanging="221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Nazwa</w:t>
      </w:r>
      <w:r w:rsidRPr="00B31CA1">
        <w:rPr>
          <w:rFonts w:ascii="Times New Roman" w:hAnsi="Times New Roman" w:cs="Times New Roman"/>
          <w:spacing w:val="-9"/>
        </w:rPr>
        <w:t xml:space="preserve"> </w:t>
      </w:r>
      <w:r w:rsidRPr="00B31CA1">
        <w:rPr>
          <w:rFonts w:ascii="Times New Roman" w:hAnsi="Times New Roman" w:cs="Times New Roman"/>
        </w:rPr>
        <w:t>oraz</w:t>
      </w:r>
      <w:r w:rsidRPr="00B31CA1">
        <w:rPr>
          <w:rFonts w:ascii="Times New Roman" w:hAnsi="Times New Roman" w:cs="Times New Roman"/>
          <w:spacing w:val="-8"/>
        </w:rPr>
        <w:t xml:space="preserve"> </w:t>
      </w:r>
      <w:r w:rsidRPr="00B31CA1">
        <w:rPr>
          <w:rFonts w:ascii="Times New Roman" w:hAnsi="Times New Roman" w:cs="Times New Roman"/>
        </w:rPr>
        <w:t>siedziba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sprzedawcy</w:t>
      </w:r>
      <w:r w:rsidRPr="00B31CA1">
        <w:rPr>
          <w:rFonts w:ascii="Times New Roman" w:hAnsi="Times New Roman" w:cs="Times New Roman"/>
          <w:spacing w:val="-9"/>
        </w:rPr>
        <w:t xml:space="preserve"> </w:t>
      </w:r>
      <w:r w:rsidRPr="00B31CA1">
        <w:rPr>
          <w:rFonts w:ascii="Times New Roman" w:hAnsi="Times New Roman" w:cs="Times New Roman"/>
        </w:rPr>
        <w:t>oraz</w:t>
      </w:r>
      <w:r w:rsidRPr="00B31CA1">
        <w:rPr>
          <w:rFonts w:ascii="Times New Roman" w:hAnsi="Times New Roman" w:cs="Times New Roman"/>
          <w:spacing w:val="-8"/>
        </w:rPr>
        <w:t xml:space="preserve"> </w:t>
      </w:r>
      <w:r w:rsidRPr="00B31CA1">
        <w:rPr>
          <w:rFonts w:ascii="Times New Roman" w:hAnsi="Times New Roman" w:cs="Times New Roman"/>
        </w:rPr>
        <w:t>prowadzącego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przetarg</w:t>
      </w:r>
      <w:r w:rsidRPr="00B31CA1">
        <w:rPr>
          <w:rFonts w:ascii="Times New Roman" w:hAnsi="Times New Roman" w:cs="Times New Roman"/>
          <w:b w:val="0"/>
          <w:i w:val="0"/>
          <w:spacing w:val="-2"/>
        </w:rPr>
        <w:t>:</w:t>
      </w:r>
    </w:p>
    <w:p w14:paraId="1C63B40D" w14:textId="77777777" w:rsidR="00604432" w:rsidRPr="00B31CA1" w:rsidRDefault="00FF34E6" w:rsidP="00B31CA1">
      <w:pPr>
        <w:spacing w:before="120" w:line="276" w:lineRule="auto"/>
        <w:ind w:left="141"/>
        <w:rPr>
          <w:rFonts w:ascii="Times New Roman" w:hAnsi="Times New Roman" w:cs="Times New Roman"/>
          <w:b/>
        </w:rPr>
      </w:pPr>
      <w:r w:rsidRPr="00B31CA1">
        <w:rPr>
          <w:rFonts w:ascii="Times New Roman" w:hAnsi="Times New Roman" w:cs="Times New Roman"/>
        </w:rPr>
        <w:t>Sprzedawca:</w:t>
      </w:r>
      <w:r w:rsidRPr="00B31CA1">
        <w:rPr>
          <w:rFonts w:ascii="Times New Roman" w:hAnsi="Times New Roman" w:cs="Times New Roman"/>
          <w:spacing w:val="-9"/>
        </w:rPr>
        <w:t xml:space="preserve"> </w:t>
      </w:r>
      <w:r w:rsidRPr="00B31CA1">
        <w:rPr>
          <w:rFonts w:ascii="Times New Roman" w:hAnsi="Times New Roman" w:cs="Times New Roman"/>
          <w:b/>
        </w:rPr>
        <w:t>Instytut</w:t>
      </w:r>
      <w:r w:rsidRPr="00B31CA1">
        <w:rPr>
          <w:rFonts w:ascii="Times New Roman" w:hAnsi="Times New Roman" w:cs="Times New Roman"/>
          <w:b/>
          <w:spacing w:val="-6"/>
        </w:rPr>
        <w:t xml:space="preserve"> </w:t>
      </w:r>
      <w:r w:rsidRPr="00B31CA1">
        <w:rPr>
          <w:rFonts w:ascii="Times New Roman" w:hAnsi="Times New Roman" w:cs="Times New Roman"/>
          <w:b/>
        </w:rPr>
        <w:t>„Pomnik</w:t>
      </w:r>
      <w:r w:rsidRPr="00B31CA1">
        <w:rPr>
          <w:rFonts w:ascii="Times New Roman" w:hAnsi="Times New Roman" w:cs="Times New Roman"/>
          <w:b/>
          <w:spacing w:val="-4"/>
        </w:rPr>
        <w:t xml:space="preserve"> </w:t>
      </w:r>
      <w:r w:rsidRPr="00B31CA1">
        <w:rPr>
          <w:rFonts w:ascii="Times New Roman" w:hAnsi="Times New Roman" w:cs="Times New Roman"/>
          <w:b/>
        </w:rPr>
        <w:t>-</w:t>
      </w:r>
      <w:r w:rsidRPr="00B31CA1">
        <w:rPr>
          <w:rFonts w:ascii="Times New Roman" w:hAnsi="Times New Roman" w:cs="Times New Roman"/>
          <w:b/>
          <w:spacing w:val="-5"/>
        </w:rPr>
        <w:t xml:space="preserve"> </w:t>
      </w:r>
      <w:r w:rsidRPr="00B31CA1">
        <w:rPr>
          <w:rFonts w:ascii="Times New Roman" w:hAnsi="Times New Roman" w:cs="Times New Roman"/>
          <w:b/>
        </w:rPr>
        <w:t>Centrum</w:t>
      </w:r>
      <w:r w:rsidRPr="00B31CA1">
        <w:rPr>
          <w:rFonts w:ascii="Times New Roman" w:hAnsi="Times New Roman" w:cs="Times New Roman"/>
          <w:b/>
          <w:spacing w:val="-4"/>
        </w:rPr>
        <w:t xml:space="preserve"> </w:t>
      </w:r>
      <w:r w:rsidRPr="00B31CA1">
        <w:rPr>
          <w:rFonts w:ascii="Times New Roman" w:hAnsi="Times New Roman" w:cs="Times New Roman"/>
          <w:b/>
        </w:rPr>
        <w:t>Zdrowia</w:t>
      </w:r>
      <w:r w:rsidRPr="00B31CA1">
        <w:rPr>
          <w:rFonts w:ascii="Times New Roman" w:hAnsi="Times New Roman" w:cs="Times New Roman"/>
          <w:b/>
          <w:spacing w:val="-7"/>
        </w:rPr>
        <w:t xml:space="preserve"> </w:t>
      </w:r>
      <w:r w:rsidRPr="00B31CA1">
        <w:rPr>
          <w:rFonts w:ascii="Times New Roman" w:hAnsi="Times New Roman" w:cs="Times New Roman"/>
          <w:b/>
          <w:spacing w:val="-2"/>
        </w:rPr>
        <w:t>Dziecka”</w:t>
      </w:r>
    </w:p>
    <w:p w14:paraId="37FF0CAC" w14:textId="77777777" w:rsidR="00604432" w:rsidRPr="00B31CA1" w:rsidRDefault="00FF34E6" w:rsidP="00B31CA1">
      <w:pPr>
        <w:pStyle w:val="Nagwek1"/>
        <w:spacing w:before="120" w:line="276" w:lineRule="auto"/>
        <w:ind w:left="1336" w:right="5836" w:firstLine="0"/>
        <w:jc w:val="left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ul.</w:t>
      </w:r>
      <w:r w:rsidRPr="00B31CA1">
        <w:rPr>
          <w:rFonts w:ascii="Times New Roman" w:hAnsi="Times New Roman" w:cs="Times New Roman"/>
          <w:spacing w:val="-9"/>
        </w:rPr>
        <w:t xml:space="preserve"> </w:t>
      </w:r>
      <w:r w:rsidRPr="00B31CA1">
        <w:rPr>
          <w:rFonts w:ascii="Times New Roman" w:hAnsi="Times New Roman" w:cs="Times New Roman"/>
        </w:rPr>
        <w:t>Al.</w:t>
      </w:r>
      <w:r w:rsidRPr="00B31CA1">
        <w:rPr>
          <w:rFonts w:ascii="Times New Roman" w:hAnsi="Times New Roman" w:cs="Times New Roman"/>
          <w:spacing w:val="-8"/>
        </w:rPr>
        <w:t xml:space="preserve"> </w:t>
      </w:r>
      <w:r w:rsidRPr="00B31CA1">
        <w:rPr>
          <w:rFonts w:ascii="Times New Roman" w:hAnsi="Times New Roman" w:cs="Times New Roman"/>
        </w:rPr>
        <w:t>Dzieci</w:t>
      </w:r>
      <w:r w:rsidRPr="00B31CA1">
        <w:rPr>
          <w:rFonts w:ascii="Times New Roman" w:hAnsi="Times New Roman" w:cs="Times New Roman"/>
          <w:spacing w:val="-9"/>
        </w:rPr>
        <w:t xml:space="preserve"> </w:t>
      </w:r>
      <w:r w:rsidRPr="00B31CA1">
        <w:rPr>
          <w:rFonts w:ascii="Times New Roman" w:hAnsi="Times New Roman" w:cs="Times New Roman"/>
        </w:rPr>
        <w:t>Polskich</w:t>
      </w:r>
      <w:r w:rsidRPr="00B31CA1">
        <w:rPr>
          <w:rFonts w:ascii="Times New Roman" w:hAnsi="Times New Roman" w:cs="Times New Roman"/>
          <w:spacing w:val="-10"/>
        </w:rPr>
        <w:t xml:space="preserve"> </w:t>
      </w:r>
      <w:r w:rsidRPr="00B31CA1">
        <w:rPr>
          <w:rFonts w:ascii="Times New Roman" w:hAnsi="Times New Roman" w:cs="Times New Roman"/>
        </w:rPr>
        <w:t>20 04-730 Warszawa</w:t>
      </w:r>
    </w:p>
    <w:p w14:paraId="4E95F3EE" w14:textId="77777777" w:rsidR="00604432" w:rsidRPr="00B31CA1" w:rsidRDefault="00604432" w:rsidP="00B31CA1">
      <w:pPr>
        <w:pStyle w:val="Tekstpodstawowy"/>
        <w:spacing w:before="119" w:line="276" w:lineRule="auto"/>
        <w:ind w:left="0"/>
        <w:rPr>
          <w:rFonts w:ascii="Times New Roman" w:hAnsi="Times New Roman" w:cs="Times New Roman"/>
          <w:b/>
        </w:rPr>
      </w:pPr>
    </w:p>
    <w:p w14:paraId="69BBDC4E" w14:textId="77777777" w:rsidR="00604432" w:rsidRPr="00B31CA1" w:rsidRDefault="00FF34E6" w:rsidP="00B31CA1">
      <w:pPr>
        <w:pStyle w:val="Akapitzlist"/>
        <w:numPr>
          <w:ilvl w:val="0"/>
          <w:numId w:val="5"/>
        </w:numPr>
        <w:tabs>
          <w:tab w:val="left" w:pos="360"/>
        </w:tabs>
        <w:spacing w:line="276" w:lineRule="auto"/>
        <w:ind w:left="360" w:hanging="219"/>
        <w:rPr>
          <w:rFonts w:ascii="Times New Roman" w:hAnsi="Times New Roman" w:cs="Times New Roman"/>
          <w:b/>
        </w:rPr>
      </w:pPr>
      <w:r w:rsidRPr="00B31CA1">
        <w:rPr>
          <w:rFonts w:ascii="Times New Roman" w:hAnsi="Times New Roman" w:cs="Times New Roman"/>
          <w:b/>
        </w:rPr>
        <w:t>Prowadzący</w:t>
      </w:r>
      <w:r w:rsidRPr="00B31CA1">
        <w:rPr>
          <w:rFonts w:ascii="Times New Roman" w:hAnsi="Times New Roman" w:cs="Times New Roman"/>
          <w:b/>
          <w:spacing w:val="-11"/>
        </w:rPr>
        <w:t xml:space="preserve"> </w:t>
      </w:r>
      <w:r w:rsidRPr="00B31CA1">
        <w:rPr>
          <w:rFonts w:ascii="Times New Roman" w:hAnsi="Times New Roman" w:cs="Times New Roman"/>
          <w:b/>
          <w:spacing w:val="-2"/>
        </w:rPr>
        <w:t>przetarg:</w:t>
      </w:r>
    </w:p>
    <w:p w14:paraId="66FF9D49" w14:textId="284222BE" w:rsidR="00604432" w:rsidRPr="00B31CA1" w:rsidRDefault="0078673A" w:rsidP="00B31CA1">
      <w:pPr>
        <w:pStyle w:val="Bezodstpw"/>
        <w:spacing w:line="276" w:lineRule="auto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Specjalista</w:t>
      </w:r>
      <w:r w:rsidR="001606A9" w:rsidRPr="00B31CA1">
        <w:rPr>
          <w:rFonts w:ascii="Times New Roman" w:hAnsi="Times New Roman" w:cs="Times New Roman"/>
        </w:rPr>
        <w:t xml:space="preserve"> ds. aparatury medycznej</w:t>
      </w:r>
      <w:r w:rsidR="00FF34E6" w:rsidRPr="00B31CA1">
        <w:rPr>
          <w:rFonts w:ascii="Times New Roman" w:hAnsi="Times New Roman" w:cs="Times New Roman"/>
        </w:rPr>
        <w:t xml:space="preserve"> Ka</w:t>
      </w:r>
      <w:r w:rsidRPr="00B31CA1">
        <w:rPr>
          <w:rFonts w:ascii="Times New Roman" w:hAnsi="Times New Roman" w:cs="Times New Roman"/>
        </w:rPr>
        <w:t>mila Główka</w:t>
      </w:r>
      <w:r w:rsidR="00FF34E6" w:rsidRPr="00B31CA1">
        <w:rPr>
          <w:rFonts w:ascii="Times New Roman" w:hAnsi="Times New Roman" w:cs="Times New Roman"/>
        </w:rPr>
        <w:t xml:space="preserve"> tel. (22) 815 </w:t>
      </w:r>
      <w:r w:rsidRPr="00B31CA1">
        <w:rPr>
          <w:rFonts w:ascii="Times New Roman" w:hAnsi="Times New Roman" w:cs="Times New Roman"/>
        </w:rPr>
        <w:t>73</w:t>
      </w:r>
      <w:r w:rsidR="00FF34E6" w:rsidRPr="00B31CA1">
        <w:rPr>
          <w:rFonts w:ascii="Times New Roman" w:hAnsi="Times New Roman" w:cs="Times New Roman"/>
        </w:rPr>
        <w:t xml:space="preserve"> </w:t>
      </w:r>
      <w:r w:rsidRPr="00B31CA1">
        <w:rPr>
          <w:rFonts w:ascii="Times New Roman" w:hAnsi="Times New Roman" w:cs="Times New Roman"/>
        </w:rPr>
        <w:t>27</w:t>
      </w:r>
      <w:r w:rsidR="00FF34E6" w:rsidRPr="00B31CA1">
        <w:rPr>
          <w:rFonts w:ascii="Times New Roman" w:hAnsi="Times New Roman" w:cs="Times New Roman"/>
        </w:rPr>
        <w:t>, Instytut „Pomnik – Centrum Zdrowia Dziecka”, 04-730 Warszawa, ul. Al. Dzieci Polskich 20, budynek K, pokój nr 21</w:t>
      </w:r>
      <w:r w:rsidRPr="00B31CA1">
        <w:rPr>
          <w:rFonts w:ascii="Times New Roman" w:hAnsi="Times New Roman" w:cs="Times New Roman"/>
        </w:rPr>
        <w:t>2</w:t>
      </w:r>
      <w:r w:rsidR="00FF34E6" w:rsidRPr="00B31CA1">
        <w:rPr>
          <w:rFonts w:ascii="Times New Roman" w:hAnsi="Times New Roman" w:cs="Times New Roman"/>
        </w:rPr>
        <w:t>.</w:t>
      </w:r>
    </w:p>
    <w:p w14:paraId="7741EA82" w14:textId="77777777" w:rsidR="00604432" w:rsidRPr="00B31CA1" w:rsidRDefault="00FF34E6" w:rsidP="00B31CA1">
      <w:pPr>
        <w:pStyle w:val="Nagwek2"/>
        <w:numPr>
          <w:ilvl w:val="0"/>
          <w:numId w:val="5"/>
        </w:numPr>
        <w:tabs>
          <w:tab w:val="left" w:pos="362"/>
        </w:tabs>
        <w:spacing w:before="120" w:line="276" w:lineRule="auto"/>
        <w:ind w:left="362" w:hanging="221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Miejsce</w:t>
      </w:r>
      <w:r w:rsidRPr="00B31CA1">
        <w:rPr>
          <w:rFonts w:ascii="Times New Roman" w:hAnsi="Times New Roman" w:cs="Times New Roman"/>
          <w:spacing w:val="-10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przetargu:</w:t>
      </w:r>
    </w:p>
    <w:p w14:paraId="36CE7A22" w14:textId="77777777" w:rsidR="00604432" w:rsidRPr="00B31CA1" w:rsidRDefault="00FF34E6" w:rsidP="00B31CA1">
      <w:pPr>
        <w:pStyle w:val="Tekstpodstawowy"/>
        <w:spacing w:before="121" w:line="276" w:lineRule="auto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Instytut „Pomnik - Centrum Zdrowia Dziecka”, 04-730 Warszawa, Al. Dzieci Polskich 20, budynek K,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pokój nr 215</w:t>
      </w:r>
    </w:p>
    <w:p w14:paraId="2A303C66" w14:textId="77777777" w:rsidR="00604432" w:rsidRPr="00B31CA1" w:rsidRDefault="00FF34E6" w:rsidP="00B31CA1">
      <w:pPr>
        <w:pStyle w:val="Nagwek2"/>
        <w:numPr>
          <w:ilvl w:val="0"/>
          <w:numId w:val="5"/>
        </w:numPr>
        <w:tabs>
          <w:tab w:val="left" w:pos="362"/>
        </w:tabs>
        <w:spacing w:line="276" w:lineRule="auto"/>
        <w:ind w:left="362" w:hanging="221"/>
        <w:rPr>
          <w:rFonts w:ascii="Times New Roman" w:hAnsi="Times New Roman" w:cs="Times New Roman"/>
          <w:i w:val="0"/>
        </w:rPr>
      </w:pPr>
      <w:r w:rsidRPr="00B31CA1">
        <w:rPr>
          <w:rFonts w:ascii="Times New Roman" w:hAnsi="Times New Roman" w:cs="Times New Roman"/>
        </w:rPr>
        <w:t>Miejsce</w:t>
      </w:r>
      <w:r w:rsidRPr="00B31CA1">
        <w:rPr>
          <w:rFonts w:ascii="Times New Roman" w:hAnsi="Times New Roman" w:cs="Times New Roman"/>
          <w:spacing w:val="-10"/>
        </w:rPr>
        <w:t xml:space="preserve"> </w:t>
      </w:r>
      <w:r w:rsidRPr="00B31CA1">
        <w:rPr>
          <w:rFonts w:ascii="Times New Roman" w:hAnsi="Times New Roman" w:cs="Times New Roman"/>
        </w:rPr>
        <w:t>i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termin,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w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którym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można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obejrzeć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sprzedawany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środek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trwały</w:t>
      </w:r>
      <w:r w:rsidRPr="00B31CA1">
        <w:rPr>
          <w:rFonts w:ascii="Times New Roman" w:hAnsi="Times New Roman" w:cs="Times New Roman"/>
          <w:b w:val="0"/>
          <w:i w:val="0"/>
          <w:spacing w:val="-2"/>
        </w:rPr>
        <w:t>:</w:t>
      </w:r>
    </w:p>
    <w:p w14:paraId="1789EAED" w14:textId="77777777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</w:tabs>
        <w:spacing w:before="120"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Instytut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„Pomnik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-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Centrum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Zdrowia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Dziecka”,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04-730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Warszawa,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Al.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Dzieci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Polskich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  <w:spacing w:val="-5"/>
        </w:rPr>
        <w:t>20</w:t>
      </w:r>
    </w:p>
    <w:p w14:paraId="21063FB8" w14:textId="7D37DB2C" w:rsidR="00604432" w:rsidRPr="00B31CA1" w:rsidRDefault="00FF34E6" w:rsidP="00B31CA1">
      <w:pPr>
        <w:pStyle w:val="Tekstpodstawowy"/>
        <w:spacing w:line="276" w:lineRule="auto"/>
        <w:ind w:left="501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Urządzenie</w:t>
      </w:r>
      <w:r w:rsidRPr="00B31CA1">
        <w:rPr>
          <w:rFonts w:ascii="Times New Roman" w:hAnsi="Times New Roman" w:cs="Times New Roman"/>
          <w:spacing w:val="80"/>
        </w:rPr>
        <w:t xml:space="preserve"> </w:t>
      </w:r>
      <w:r w:rsidRPr="00B31CA1">
        <w:rPr>
          <w:rFonts w:ascii="Times New Roman" w:hAnsi="Times New Roman" w:cs="Times New Roman"/>
        </w:rPr>
        <w:t>można</w:t>
      </w:r>
      <w:r w:rsidRPr="00B31CA1">
        <w:rPr>
          <w:rFonts w:ascii="Times New Roman" w:hAnsi="Times New Roman" w:cs="Times New Roman"/>
          <w:spacing w:val="80"/>
        </w:rPr>
        <w:t xml:space="preserve"> </w:t>
      </w:r>
      <w:r w:rsidRPr="00B31CA1">
        <w:rPr>
          <w:rFonts w:ascii="Times New Roman" w:hAnsi="Times New Roman" w:cs="Times New Roman"/>
        </w:rPr>
        <w:t>oglądać</w:t>
      </w:r>
      <w:r w:rsidRPr="00B31CA1">
        <w:rPr>
          <w:rFonts w:ascii="Times New Roman" w:hAnsi="Times New Roman" w:cs="Times New Roman"/>
          <w:spacing w:val="80"/>
        </w:rPr>
        <w:t xml:space="preserve"> </w:t>
      </w:r>
      <w:r w:rsidRPr="00B31CA1">
        <w:rPr>
          <w:rFonts w:ascii="Times New Roman" w:hAnsi="Times New Roman" w:cs="Times New Roman"/>
        </w:rPr>
        <w:t>po</w:t>
      </w:r>
      <w:r w:rsidRPr="00B31CA1">
        <w:rPr>
          <w:rFonts w:ascii="Times New Roman" w:hAnsi="Times New Roman" w:cs="Times New Roman"/>
          <w:spacing w:val="80"/>
        </w:rPr>
        <w:t xml:space="preserve"> </w:t>
      </w:r>
      <w:r w:rsidRPr="00B31CA1">
        <w:rPr>
          <w:rFonts w:ascii="Times New Roman" w:hAnsi="Times New Roman" w:cs="Times New Roman"/>
        </w:rPr>
        <w:t>wcześniejszym</w:t>
      </w:r>
      <w:r w:rsidRPr="00B31CA1">
        <w:rPr>
          <w:rFonts w:ascii="Times New Roman" w:hAnsi="Times New Roman" w:cs="Times New Roman"/>
          <w:spacing w:val="80"/>
        </w:rPr>
        <w:t xml:space="preserve"> </w:t>
      </w:r>
      <w:r w:rsidRPr="00B31CA1">
        <w:rPr>
          <w:rFonts w:ascii="Times New Roman" w:hAnsi="Times New Roman" w:cs="Times New Roman"/>
        </w:rPr>
        <w:t>uzgodnieniu</w:t>
      </w:r>
      <w:r w:rsidRPr="00B31CA1">
        <w:rPr>
          <w:rFonts w:ascii="Times New Roman" w:hAnsi="Times New Roman" w:cs="Times New Roman"/>
          <w:spacing w:val="80"/>
        </w:rPr>
        <w:t xml:space="preserve"> </w:t>
      </w:r>
      <w:r w:rsidRPr="00B31CA1">
        <w:rPr>
          <w:rFonts w:ascii="Times New Roman" w:hAnsi="Times New Roman" w:cs="Times New Roman"/>
        </w:rPr>
        <w:t>terminu</w:t>
      </w:r>
      <w:r w:rsidRPr="00B31CA1">
        <w:rPr>
          <w:rFonts w:ascii="Times New Roman" w:hAnsi="Times New Roman" w:cs="Times New Roman"/>
          <w:spacing w:val="80"/>
        </w:rPr>
        <w:t xml:space="preserve"> </w:t>
      </w:r>
      <w:r w:rsidRPr="00B31CA1">
        <w:rPr>
          <w:rFonts w:ascii="Times New Roman" w:hAnsi="Times New Roman" w:cs="Times New Roman"/>
        </w:rPr>
        <w:t>z</w:t>
      </w:r>
      <w:r w:rsidRPr="00B31CA1">
        <w:rPr>
          <w:rFonts w:ascii="Times New Roman" w:hAnsi="Times New Roman" w:cs="Times New Roman"/>
          <w:spacing w:val="80"/>
        </w:rPr>
        <w:t xml:space="preserve"> </w:t>
      </w:r>
      <w:r w:rsidRPr="00B31CA1">
        <w:rPr>
          <w:rFonts w:ascii="Times New Roman" w:hAnsi="Times New Roman" w:cs="Times New Roman"/>
        </w:rPr>
        <w:t>Działem</w:t>
      </w:r>
      <w:r w:rsidRPr="00B31CA1">
        <w:rPr>
          <w:rFonts w:ascii="Times New Roman" w:hAnsi="Times New Roman" w:cs="Times New Roman"/>
          <w:spacing w:val="80"/>
        </w:rPr>
        <w:t xml:space="preserve"> </w:t>
      </w:r>
      <w:r w:rsidRPr="00B31CA1">
        <w:rPr>
          <w:rFonts w:ascii="Times New Roman" w:hAnsi="Times New Roman" w:cs="Times New Roman"/>
        </w:rPr>
        <w:t>Aparatury Medycznej IPCZD, tel. (22) 815 7</w:t>
      </w:r>
      <w:r w:rsidR="0078673A" w:rsidRPr="00B31CA1">
        <w:rPr>
          <w:rFonts w:ascii="Times New Roman" w:hAnsi="Times New Roman" w:cs="Times New Roman"/>
        </w:rPr>
        <w:t>3</w:t>
      </w:r>
      <w:r w:rsidRPr="00B31CA1">
        <w:rPr>
          <w:rFonts w:ascii="Times New Roman" w:hAnsi="Times New Roman" w:cs="Times New Roman"/>
        </w:rPr>
        <w:t xml:space="preserve"> </w:t>
      </w:r>
      <w:r w:rsidR="0078673A" w:rsidRPr="00B31CA1">
        <w:rPr>
          <w:rFonts w:ascii="Times New Roman" w:hAnsi="Times New Roman" w:cs="Times New Roman"/>
        </w:rPr>
        <w:t>27</w:t>
      </w:r>
      <w:r w:rsidRPr="00B31CA1">
        <w:rPr>
          <w:rFonts w:ascii="Times New Roman" w:hAnsi="Times New Roman" w:cs="Times New Roman"/>
        </w:rPr>
        <w:t>.</w:t>
      </w:r>
    </w:p>
    <w:p w14:paraId="07C74379" w14:textId="77777777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</w:tabs>
        <w:spacing w:before="118"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Zamawiający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wymaga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odbycia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przez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oferenta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wizji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lokalnej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przedmiotu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sprzedaży.</w:t>
      </w:r>
    </w:p>
    <w:p w14:paraId="02743355" w14:textId="77777777" w:rsidR="00604432" w:rsidRPr="00B31CA1" w:rsidRDefault="00FF34E6" w:rsidP="00B31CA1">
      <w:pPr>
        <w:pStyle w:val="Akapitzlist"/>
        <w:numPr>
          <w:ilvl w:val="2"/>
          <w:numId w:val="5"/>
        </w:numPr>
        <w:tabs>
          <w:tab w:val="left" w:pos="1581"/>
        </w:tabs>
        <w:spacing w:before="1" w:line="276" w:lineRule="auto"/>
        <w:ind w:right="137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Wykonawcy zainteresowani udziałem w Przetargu są zobowiązani przeprowadzić wizję lokalną przedmiotu sprzedaży. Spotkanie z zainteresowanymi odbędzie się w siedzibie Sprzedającego po uzgodnieniu terminu.</w:t>
      </w:r>
    </w:p>
    <w:p w14:paraId="3EE1E419" w14:textId="2858A75B" w:rsidR="00604432" w:rsidRPr="00B31CA1" w:rsidRDefault="00FF34E6" w:rsidP="00B31CA1">
      <w:pPr>
        <w:pStyle w:val="Akapitzlist"/>
        <w:numPr>
          <w:ilvl w:val="2"/>
          <w:numId w:val="5"/>
        </w:numPr>
        <w:tabs>
          <w:tab w:val="left" w:pos="1581"/>
        </w:tabs>
        <w:spacing w:line="276" w:lineRule="auto"/>
        <w:ind w:right="138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 xml:space="preserve">W celu przeprowadzenia wizji lokalnej należy przesłać, wniosek o udział w wizji lokalnej. Wniosek, o którym mowa w niniejszym pkt. należy złożyć za pośrednictwem e-mail: </w:t>
      </w:r>
      <w:hyperlink r:id="rId5" w:history="1">
        <w:r w:rsidR="000945E8" w:rsidRPr="00B31CA1">
          <w:rPr>
            <w:rStyle w:val="Hipercze"/>
            <w:rFonts w:ascii="Times New Roman" w:hAnsi="Times New Roman" w:cs="Times New Roman"/>
          </w:rPr>
          <w:t>k.glowka@ipczd.pl</w:t>
        </w:r>
      </w:hyperlink>
    </w:p>
    <w:p w14:paraId="7AF870F7" w14:textId="77777777" w:rsidR="00604432" w:rsidRPr="00B31CA1" w:rsidRDefault="00FF34E6" w:rsidP="00B31CA1">
      <w:pPr>
        <w:pStyle w:val="Akapitzlist"/>
        <w:numPr>
          <w:ilvl w:val="2"/>
          <w:numId w:val="5"/>
        </w:numPr>
        <w:tabs>
          <w:tab w:val="left" w:pos="1581"/>
        </w:tabs>
        <w:spacing w:line="276" w:lineRule="auto"/>
        <w:ind w:right="140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Przedstawiciele Wykonawcy, którzy stawią się na wizję, powinni posiadać stosowne umocowanie/pełnomocnictwo do udziału w wizji z ramienia konkretnego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Kupującego.</w:t>
      </w:r>
    </w:p>
    <w:p w14:paraId="2812BB6D" w14:textId="404B57D0" w:rsidR="00604432" w:rsidRPr="00B31CA1" w:rsidRDefault="00FF6F1E" w:rsidP="00B31CA1">
      <w:pPr>
        <w:pStyle w:val="Akapitzlist"/>
        <w:numPr>
          <w:ilvl w:val="2"/>
          <w:numId w:val="5"/>
        </w:numPr>
        <w:tabs>
          <w:tab w:val="left" w:pos="1581"/>
        </w:tabs>
        <w:spacing w:line="276" w:lineRule="auto"/>
        <w:ind w:right="144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Sprzeda</w:t>
      </w:r>
      <w:r w:rsidR="00FF34E6" w:rsidRPr="00B31CA1">
        <w:rPr>
          <w:rFonts w:ascii="Times New Roman" w:hAnsi="Times New Roman" w:cs="Times New Roman"/>
        </w:rPr>
        <w:t>jący dopuszcza utrwalenie przez Wykonawcę przebiegu wizji lokalnej za pomocą notatek oraz środków rejestrujących dźwięk lub obraz.</w:t>
      </w:r>
    </w:p>
    <w:p w14:paraId="71AD1CA3" w14:textId="77777777" w:rsidR="00604432" w:rsidRPr="00B31CA1" w:rsidRDefault="00FF34E6" w:rsidP="00B31CA1">
      <w:pPr>
        <w:pStyle w:val="Akapitzlist"/>
        <w:numPr>
          <w:ilvl w:val="2"/>
          <w:numId w:val="5"/>
        </w:numPr>
        <w:tabs>
          <w:tab w:val="left" w:pos="1581"/>
        </w:tabs>
        <w:spacing w:line="276" w:lineRule="auto"/>
        <w:ind w:right="140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Potwierdzeniem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dokonania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wizji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lokalnej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będzie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oświadczenie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podpisane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przez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 xml:space="preserve">osoby reprezentujące Kupującego oraz Sprzedającego. Osoba reprezentująca Wykonawcę musi być umocowana do tej czynności w oparciu o dokumenty rejestrowe lub pełnomocnictwo przedłożone w oryginale lub kopii potwierdzonej za zgodność z </w:t>
      </w:r>
      <w:r w:rsidRPr="00B31CA1">
        <w:rPr>
          <w:rFonts w:ascii="Times New Roman" w:hAnsi="Times New Roman" w:cs="Times New Roman"/>
          <w:spacing w:val="-2"/>
        </w:rPr>
        <w:t>oryginałem.</w:t>
      </w:r>
    </w:p>
    <w:p w14:paraId="19308377" w14:textId="77777777" w:rsidR="00604432" w:rsidRPr="00B31CA1" w:rsidRDefault="00604432" w:rsidP="00B31CA1">
      <w:pPr>
        <w:pStyle w:val="Tekstpodstawowy"/>
        <w:spacing w:before="117" w:line="276" w:lineRule="auto"/>
        <w:ind w:left="0"/>
        <w:rPr>
          <w:rFonts w:ascii="Times New Roman" w:hAnsi="Times New Roman" w:cs="Times New Roman"/>
        </w:rPr>
      </w:pPr>
    </w:p>
    <w:p w14:paraId="75303595" w14:textId="77777777" w:rsidR="00604432" w:rsidRPr="00B31CA1" w:rsidRDefault="00FF34E6" w:rsidP="00B31CA1">
      <w:pPr>
        <w:pStyle w:val="Nagwek2"/>
        <w:numPr>
          <w:ilvl w:val="0"/>
          <w:numId w:val="5"/>
        </w:numPr>
        <w:tabs>
          <w:tab w:val="left" w:pos="309"/>
        </w:tabs>
        <w:spacing w:before="0" w:line="276" w:lineRule="auto"/>
        <w:ind w:left="309" w:hanging="168"/>
        <w:rPr>
          <w:rFonts w:ascii="Times New Roman" w:hAnsi="Times New Roman" w:cs="Times New Roman"/>
          <w:i w:val="0"/>
        </w:rPr>
      </w:pPr>
      <w:r w:rsidRPr="00B31CA1">
        <w:rPr>
          <w:rFonts w:ascii="Times New Roman" w:hAnsi="Times New Roman" w:cs="Times New Roman"/>
        </w:rPr>
        <w:t>Określenie</w:t>
      </w:r>
      <w:r w:rsidRPr="00B31CA1">
        <w:rPr>
          <w:rFonts w:ascii="Times New Roman" w:hAnsi="Times New Roman" w:cs="Times New Roman"/>
          <w:spacing w:val="-9"/>
        </w:rPr>
        <w:t xml:space="preserve"> </w:t>
      </w:r>
      <w:r w:rsidRPr="00B31CA1">
        <w:rPr>
          <w:rFonts w:ascii="Times New Roman" w:hAnsi="Times New Roman" w:cs="Times New Roman"/>
        </w:rPr>
        <w:t>sprzedawanego</w:t>
      </w:r>
      <w:r w:rsidRPr="00B31CA1">
        <w:rPr>
          <w:rFonts w:ascii="Times New Roman" w:hAnsi="Times New Roman" w:cs="Times New Roman"/>
          <w:spacing w:val="-10"/>
        </w:rPr>
        <w:t xml:space="preserve"> </w:t>
      </w:r>
      <w:r w:rsidRPr="00B31CA1">
        <w:rPr>
          <w:rFonts w:ascii="Times New Roman" w:hAnsi="Times New Roman" w:cs="Times New Roman"/>
        </w:rPr>
        <w:t>środka</w:t>
      </w:r>
      <w:r w:rsidRPr="00B31CA1">
        <w:rPr>
          <w:rFonts w:ascii="Times New Roman" w:hAnsi="Times New Roman" w:cs="Times New Roman"/>
          <w:spacing w:val="-9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trwałego</w:t>
      </w:r>
      <w:r w:rsidRPr="00B31CA1">
        <w:rPr>
          <w:rFonts w:ascii="Times New Roman" w:hAnsi="Times New Roman" w:cs="Times New Roman"/>
          <w:b w:val="0"/>
          <w:i w:val="0"/>
          <w:spacing w:val="-2"/>
        </w:rPr>
        <w:t>:</w:t>
      </w:r>
    </w:p>
    <w:p w14:paraId="3D81CD81" w14:textId="77777777" w:rsidR="002A36AF" w:rsidRPr="00B31CA1" w:rsidRDefault="002A36AF" w:rsidP="00B31CA1">
      <w:pPr>
        <w:pStyle w:val="Akapitzlist"/>
        <w:spacing w:line="276" w:lineRule="auto"/>
        <w:ind w:left="567" w:firstLine="0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Przedmiotem sprzedaży jest używana gammakamera Siemens Symbia S-Series. Demontaż, załadunek, wyniesienie oraz transport przedmiotu sprzedaży leżą po stronie i na koszt Kupującego.</w:t>
      </w:r>
    </w:p>
    <w:p w14:paraId="55848EA9" w14:textId="591875A0" w:rsidR="00604432" w:rsidRPr="00B31CA1" w:rsidRDefault="00FF34E6" w:rsidP="00B31CA1">
      <w:pPr>
        <w:pStyle w:val="Tekstpodstawowy"/>
        <w:spacing w:line="276" w:lineRule="auto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  <w:spacing w:val="-2"/>
        </w:rPr>
        <w:t>.</w:t>
      </w:r>
    </w:p>
    <w:p w14:paraId="5961DB36" w14:textId="7EAF622A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</w:tabs>
        <w:spacing w:before="119"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Producent: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="00A6271A" w:rsidRPr="00B31CA1">
        <w:rPr>
          <w:rFonts w:ascii="Times New Roman" w:hAnsi="Times New Roman" w:cs="Times New Roman"/>
        </w:rPr>
        <w:t>Siemens Medical Solutions USA</w:t>
      </w:r>
    </w:p>
    <w:p w14:paraId="1A237D16" w14:textId="21FB6A74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</w:tabs>
        <w:spacing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Model: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="00CE6F0A" w:rsidRPr="00B31CA1">
        <w:rPr>
          <w:rFonts w:ascii="Times New Roman" w:hAnsi="Times New Roman" w:cs="Times New Roman"/>
        </w:rPr>
        <w:t>Symbia S-Series</w:t>
      </w:r>
    </w:p>
    <w:p w14:paraId="5E827FFE" w14:textId="0DEEB40D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</w:tabs>
        <w:spacing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Oprogramowanie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systemowe: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="00CE6F0A" w:rsidRPr="00B31CA1">
        <w:rPr>
          <w:rFonts w:ascii="Times New Roman" w:hAnsi="Times New Roman" w:cs="Times New Roman"/>
        </w:rPr>
        <w:t>VB22A_UD08</w:t>
      </w:r>
      <w:r w:rsidR="00DC7BA7" w:rsidRPr="00B31CA1">
        <w:rPr>
          <w:rFonts w:ascii="Times New Roman" w:hAnsi="Times New Roman" w:cs="Times New Roman"/>
        </w:rPr>
        <w:t xml:space="preserve">, </w:t>
      </w:r>
    </w:p>
    <w:p w14:paraId="4F752CA8" w14:textId="4B23D3A8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</w:tabs>
        <w:spacing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Rok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produkcji:</w:t>
      </w:r>
      <w:r w:rsidRPr="00B31CA1">
        <w:rPr>
          <w:rFonts w:ascii="Times New Roman" w:hAnsi="Times New Roman" w:cs="Times New Roman"/>
          <w:spacing w:val="-4"/>
        </w:rPr>
        <w:t xml:space="preserve"> 201</w:t>
      </w:r>
      <w:r w:rsidR="00CE6F0A" w:rsidRPr="00B31CA1">
        <w:rPr>
          <w:rFonts w:ascii="Times New Roman" w:hAnsi="Times New Roman" w:cs="Times New Roman"/>
          <w:spacing w:val="-4"/>
        </w:rPr>
        <w:t>2</w:t>
      </w:r>
    </w:p>
    <w:p w14:paraId="5D3F0CC2" w14:textId="30317B94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</w:tabs>
        <w:spacing w:before="1"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Numer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seryjny: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="00A1514E" w:rsidRPr="00B31CA1">
        <w:rPr>
          <w:rFonts w:ascii="Times New Roman" w:hAnsi="Times New Roman" w:cs="Times New Roman"/>
          <w:spacing w:val="-5"/>
        </w:rPr>
        <w:t>1746</w:t>
      </w:r>
    </w:p>
    <w:p w14:paraId="755EBCBF" w14:textId="4480BBCC" w:rsidR="00EE4CA1" w:rsidRPr="00B31CA1" w:rsidRDefault="00EE4CA1" w:rsidP="00B31CA1">
      <w:pPr>
        <w:pStyle w:val="Akapitzlist"/>
        <w:numPr>
          <w:ilvl w:val="1"/>
          <w:numId w:val="5"/>
        </w:numPr>
        <w:tabs>
          <w:tab w:val="left" w:pos="859"/>
        </w:tabs>
        <w:spacing w:before="1"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  <w:spacing w:val="-5"/>
        </w:rPr>
        <w:t>Gammakamera dwugłowicowa</w:t>
      </w:r>
    </w:p>
    <w:p w14:paraId="6D1C0A87" w14:textId="0878FD2A" w:rsidR="00604432" w:rsidRPr="00B31CA1" w:rsidRDefault="001C447C" w:rsidP="00B31CA1">
      <w:pPr>
        <w:pStyle w:val="Akapitzlist"/>
        <w:numPr>
          <w:ilvl w:val="1"/>
          <w:numId w:val="5"/>
        </w:numPr>
        <w:tabs>
          <w:tab w:val="left" w:pos="859"/>
        </w:tabs>
        <w:spacing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 xml:space="preserve">Wielkość otworu gantry </w:t>
      </w:r>
      <w:r w:rsidR="007245CF" w:rsidRPr="00B31CA1">
        <w:rPr>
          <w:rFonts w:ascii="Times New Roman" w:hAnsi="Times New Roman" w:cs="Times New Roman"/>
        </w:rPr>
        <w:t>≥</w:t>
      </w:r>
      <w:r w:rsidR="00FF34E6" w:rsidRPr="00B31CA1">
        <w:rPr>
          <w:rFonts w:ascii="Times New Roman" w:hAnsi="Times New Roman" w:cs="Times New Roman"/>
          <w:spacing w:val="-6"/>
        </w:rPr>
        <w:t xml:space="preserve"> </w:t>
      </w:r>
      <w:r w:rsidR="007245CF" w:rsidRPr="00B31CA1">
        <w:rPr>
          <w:rFonts w:ascii="Times New Roman" w:hAnsi="Times New Roman" w:cs="Times New Roman"/>
          <w:spacing w:val="-6"/>
        </w:rPr>
        <w:t>9</w:t>
      </w:r>
      <w:r w:rsidR="00FF34E6" w:rsidRPr="00B31CA1">
        <w:rPr>
          <w:rFonts w:ascii="Times New Roman" w:hAnsi="Times New Roman" w:cs="Times New Roman"/>
        </w:rPr>
        <w:t>0</w:t>
      </w:r>
      <w:r w:rsidR="00FF34E6" w:rsidRPr="00B31CA1">
        <w:rPr>
          <w:rFonts w:ascii="Times New Roman" w:hAnsi="Times New Roman" w:cs="Times New Roman"/>
          <w:spacing w:val="-3"/>
        </w:rPr>
        <w:t xml:space="preserve"> </w:t>
      </w:r>
      <w:r w:rsidR="00FF34E6" w:rsidRPr="00B31CA1">
        <w:rPr>
          <w:rFonts w:ascii="Times New Roman" w:hAnsi="Times New Roman" w:cs="Times New Roman"/>
          <w:spacing w:val="-4"/>
        </w:rPr>
        <w:t>[cm]</w:t>
      </w:r>
    </w:p>
    <w:p w14:paraId="393C6C77" w14:textId="77777777" w:rsidR="00604432" w:rsidRPr="00B31CA1" w:rsidRDefault="00604432" w:rsidP="00B31CA1">
      <w:pPr>
        <w:pStyle w:val="Akapitzlist"/>
        <w:spacing w:line="276" w:lineRule="auto"/>
        <w:rPr>
          <w:rFonts w:ascii="Times New Roman" w:hAnsi="Times New Roman" w:cs="Times New Roman"/>
        </w:rPr>
        <w:sectPr w:rsidR="00604432" w:rsidRPr="00B31CA1">
          <w:type w:val="continuous"/>
          <w:pgSz w:w="11910" w:h="16840"/>
          <w:pgMar w:top="1440" w:right="1275" w:bottom="280" w:left="1275" w:header="708" w:footer="708" w:gutter="0"/>
          <w:cols w:space="708"/>
        </w:sectPr>
      </w:pPr>
    </w:p>
    <w:p w14:paraId="5E19E11A" w14:textId="0F0E4667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  <w:tab w:val="left" w:pos="861"/>
          <w:tab w:val="left" w:pos="1460"/>
          <w:tab w:val="left" w:pos="2540"/>
          <w:tab w:val="left" w:pos="4424"/>
          <w:tab w:val="left" w:pos="5007"/>
          <w:tab w:val="left" w:pos="6518"/>
          <w:tab w:val="left" w:pos="6856"/>
          <w:tab w:val="left" w:pos="8295"/>
        </w:tabs>
        <w:spacing w:before="37" w:line="276" w:lineRule="auto"/>
        <w:ind w:right="143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  <w:spacing w:val="-4"/>
        </w:rPr>
        <w:lastRenderedPageBreak/>
        <w:t>Stół</w:t>
      </w:r>
      <w:r w:rsidR="00836E15"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pacjenta</w:t>
      </w:r>
    </w:p>
    <w:p w14:paraId="21DD946A" w14:textId="2AC564EA" w:rsidR="00604432" w:rsidRPr="00B31CA1" w:rsidRDefault="00FF34E6" w:rsidP="00B31CA1">
      <w:pPr>
        <w:pStyle w:val="Bezodstpw"/>
        <w:spacing w:line="276" w:lineRule="auto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Stanowisko</w:t>
      </w:r>
      <w:r w:rsidRPr="00B31CA1">
        <w:rPr>
          <w:rFonts w:ascii="Times New Roman" w:hAnsi="Times New Roman" w:cs="Times New Roman"/>
          <w:spacing w:val="36"/>
        </w:rPr>
        <w:t xml:space="preserve"> </w:t>
      </w:r>
      <w:r w:rsidRPr="00B31CA1">
        <w:rPr>
          <w:rFonts w:ascii="Times New Roman" w:hAnsi="Times New Roman" w:cs="Times New Roman"/>
        </w:rPr>
        <w:t>operatorskie:</w:t>
      </w:r>
      <w:r w:rsidRPr="00B31CA1">
        <w:rPr>
          <w:rFonts w:ascii="Times New Roman" w:hAnsi="Times New Roman" w:cs="Times New Roman"/>
          <w:spacing w:val="36"/>
        </w:rPr>
        <w:t xml:space="preserve"> </w:t>
      </w:r>
      <w:r w:rsidRPr="00B31CA1">
        <w:rPr>
          <w:rFonts w:ascii="Times New Roman" w:hAnsi="Times New Roman" w:cs="Times New Roman"/>
        </w:rPr>
        <w:t>komputerowa</w:t>
      </w:r>
      <w:r w:rsidRPr="00B31CA1">
        <w:rPr>
          <w:rFonts w:ascii="Times New Roman" w:hAnsi="Times New Roman" w:cs="Times New Roman"/>
          <w:spacing w:val="37"/>
        </w:rPr>
        <w:t xml:space="preserve"> </w:t>
      </w:r>
      <w:r w:rsidRPr="00B31CA1">
        <w:rPr>
          <w:rFonts w:ascii="Times New Roman" w:hAnsi="Times New Roman" w:cs="Times New Roman"/>
        </w:rPr>
        <w:t xml:space="preserve">stacja </w:t>
      </w:r>
      <w:r w:rsidR="00DC7BA7" w:rsidRPr="00B31CA1">
        <w:rPr>
          <w:rFonts w:ascii="Times New Roman" w:hAnsi="Times New Roman" w:cs="Times New Roman"/>
        </w:rPr>
        <w:t>operatora</w:t>
      </w:r>
      <w:r w:rsidRPr="00B31CA1">
        <w:rPr>
          <w:rFonts w:ascii="Times New Roman" w:hAnsi="Times New Roman" w:cs="Times New Roman"/>
        </w:rPr>
        <w:t xml:space="preserve">, </w:t>
      </w:r>
      <w:r w:rsidR="00DC7BA7" w:rsidRPr="00B31CA1">
        <w:rPr>
          <w:rFonts w:ascii="Times New Roman" w:hAnsi="Times New Roman" w:cs="Times New Roman"/>
        </w:rPr>
        <w:t xml:space="preserve">przeznaczona do </w:t>
      </w:r>
      <w:r w:rsidRPr="00B31CA1">
        <w:rPr>
          <w:rFonts w:ascii="Times New Roman" w:hAnsi="Times New Roman" w:cs="Times New Roman"/>
        </w:rPr>
        <w:t>akwizycji danych,</w:t>
      </w:r>
    </w:p>
    <w:p w14:paraId="71BD401E" w14:textId="3734B479" w:rsidR="00E50F03" w:rsidRPr="00B31CA1" w:rsidRDefault="00E50F03" w:rsidP="00B31CA1">
      <w:pPr>
        <w:pStyle w:val="Akapitzlist"/>
        <w:numPr>
          <w:ilvl w:val="1"/>
          <w:numId w:val="5"/>
        </w:numPr>
        <w:tabs>
          <w:tab w:val="left" w:pos="859"/>
          <w:tab w:val="left" w:pos="861"/>
        </w:tabs>
        <w:spacing w:before="1" w:line="276" w:lineRule="auto"/>
        <w:ind w:right="140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Sterowanie ele</w:t>
      </w:r>
      <w:r w:rsidR="008D6A8E" w:rsidRPr="00B31CA1">
        <w:rPr>
          <w:rFonts w:ascii="Times New Roman" w:hAnsi="Times New Roman" w:cs="Times New Roman"/>
        </w:rPr>
        <w:t xml:space="preserve">ktryczne </w:t>
      </w:r>
      <w:r w:rsidR="00E552A1" w:rsidRPr="00B31CA1">
        <w:rPr>
          <w:rFonts w:ascii="Times New Roman" w:hAnsi="Times New Roman" w:cs="Times New Roman"/>
        </w:rPr>
        <w:t>ustawienia detektorów gammakame</w:t>
      </w:r>
      <w:r w:rsidR="00F02B1A" w:rsidRPr="00B31CA1">
        <w:rPr>
          <w:rFonts w:ascii="Times New Roman" w:hAnsi="Times New Roman" w:cs="Times New Roman"/>
        </w:rPr>
        <w:t>ry</w:t>
      </w:r>
    </w:p>
    <w:p w14:paraId="3F170A1D" w14:textId="77777777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</w:tabs>
        <w:spacing w:before="1"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Stan</w:t>
      </w:r>
      <w:r w:rsidRPr="00B31CA1">
        <w:rPr>
          <w:rFonts w:ascii="Times New Roman" w:hAnsi="Times New Roman" w:cs="Times New Roman"/>
          <w:spacing w:val="-8"/>
        </w:rPr>
        <w:t xml:space="preserve"> </w:t>
      </w:r>
      <w:r w:rsidRPr="00B31CA1">
        <w:rPr>
          <w:rFonts w:ascii="Times New Roman" w:hAnsi="Times New Roman" w:cs="Times New Roman"/>
        </w:rPr>
        <w:t>techniczny: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sprawny</w:t>
      </w:r>
    </w:p>
    <w:p w14:paraId="71EBC875" w14:textId="77777777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</w:tabs>
        <w:spacing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Lokalizacja</w:t>
      </w:r>
      <w:r w:rsidRPr="00B31CA1">
        <w:rPr>
          <w:rFonts w:ascii="Times New Roman" w:hAnsi="Times New Roman" w:cs="Times New Roman"/>
          <w:spacing w:val="12"/>
        </w:rPr>
        <w:t xml:space="preserve"> </w:t>
      </w:r>
      <w:r w:rsidRPr="00B31CA1">
        <w:rPr>
          <w:rFonts w:ascii="Times New Roman" w:hAnsi="Times New Roman" w:cs="Times New Roman"/>
        </w:rPr>
        <w:t>urządzenia:</w:t>
      </w:r>
      <w:r w:rsidRPr="00B31CA1">
        <w:rPr>
          <w:rFonts w:ascii="Times New Roman" w:hAnsi="Times New Roman" w:cs="Times New Roman"/>
          <w:spacing w:val="14"/>
        </w:rPr>
        <w:t xml:space="preserve"> </w:t>
      </w:r>
      <w:r w:rsidRPr="00B31CA1">
        <w:rPr>
          <w:rFonts w:ascii="Times New Roman" w:hAnsi="Times New Roman" w:cs="Times New Roman"/>
        </w:rPr>
        <w:t>Instytut</w:t>
      </w:r>
      <w:r w:rsidRPr="00B31CA1">
        <w:rPr>
          <w:rFonts w:ascii="Times New Roman" w:hAnsi="Times New Roman" w:cs="Times New Roman"/>
          <w:spacing w:val="13"/>
        </w:rPr>
        <w:t xml:space="preserve"> </w:t>
      </w:r>
      <w:r w:rsidRPr="00B31CA1">
        <w:rPr>
          <w:rFonts w:ascii="Times New Roman" w:hAnsi="Times New Roman" w:cs="Times New Roman"/>
        </w:rPr>
        <w:t>„Pomnik</w:t>
      </w:r>
      <w:r w:rsidRPr="00B31CA1">
        <w:rPr>
          <w:rFonts w:ascii="Times New Roman" w:hAnsi="Times New Roman" w:cs="Times New Roman"/>
          <w:spacing w:val="14"/>
        </w:rPr>
        <w:t xml:space="preserve"> </w:t>
      </w:r>
      <w:r w:rsidRPr="00B31CA1">
        <w:rPr>
          <w:rFonts w:ascii="Times New Roman" w:hAnsi="Times New Roman" w:cs="Times New Roman"/>
        </w:rPr>
        <w:t>-</w:t>
      </w:r>
      <w:r w:rsidRPr="00B31CA1">
        <w:rPr>
          <w:rFonts w:ascii="Times New Roman" w:hAnsi="Times New Roman" w:cs="Times New Roman"/>
          <w:spacing w:val="12"/>
        </w:rPr>
        <w:t xml:space="preserve"> </w:t>
      </w:r>
      <w:r w:rsidRPr="00B31CA1">
        <w:rPr>
          <w:rFonts w:ascii="Times New Roman" w:hAnsi="Times New Roman" w:cs="Times New Roman"/>
        </w:rPr>
        <w:t>Centrum</w:t>
      </w:r>
      <w:r w:rsidRPr="00B31CA1">
        <w:rPr>
          <w:rFonts w:ascii="Times New Roman" w:hAnsi="Times New Roman" w:cs="Times New Roman"/>
          <w:spacing w:val="14"/>
        </w:rPr>
        <w:t xml:space="preserve"> </w:t>
      </w:r>
      <w:r w:rsidRPr="00B31CA1">
        <w:rPr>
          <w:rFonts w:ascii="Times New Roman" w:hAnsi="Times New Roman" w:cs="Times New Roman"/>
        </w:rPr>
        <w:t>Zdrowia</w:t>
      </w:r>
      <w:r w:rsidRPr="00B31CA1">
        <w:rPr>
          <w:rFonts w:ascii="Times New Roman" w:hAnsi="Times New Roman" w:cs="Times New Roman"/>
          <w:spacing w:val="10"/>
        </w:rPr>
        <w:t xml:space="preserve"> </w:t>
      </w:r>
      <w:r w:rsidRPr="00B31CA1">
        <w:rPr>
          <w:rFonts w:ascii="Times New Roman" w:hAnsi="Times New Roman" w:cs="Times New Roman"/>
        </w:rPr>
        <w:t>Dziecka”,</w:t>
      </w:r>
      <w:r w:rsidRPr="00B31CA1">
        <w:rPr>
          <w:rFonts w:ascii="Times New Roman" w:hAnsi="Times New Roman" w:cs="Times New Roman"/>
          <w:spacing w:val="13"/>
        </w:rPr>
        <w:t xml:space="preserve"> </w:t>
      </w:r>
      <w:r w:rsidRPr="00B31CA1">
        <w:rPr>
          <w:rFonts w:ascii="Times New Roman" w:hAnsi="Times New Roman" w:cs="Times New Roman"/>
        </w:rPr>
        <w:t>04-730</w:t>
      </w:r>
      <w:r w:rsidRPr="00B31CA1">
        <w:rPr>
          <w:rFonts w:ascii="Times New Roman" w:hAnsi="Times New Roman" w:cs="Times New Roman"/>
          <w:spacing w:val="13"/>
        </w:rPr>
        <w:t xml:space="preserve"> </w:t>
      </w:r>
      <w:r w:rsidRPr="00B31CA1">
        <w:rPr>
          <w:rFonts w:ascii="Times New Roman" w:hAnsi="Times New Roman" w:cs="Times New Roman"/>
        </w:rPr>
        <w:t>Warszawa,</w:t>
      </w:r>
      <w:r w:rsidRPr="00B31CA1">
        <w:rPr>
          <w:rFonts w:ascii="Times New Roman" w:hAnsi="Times New Roman" w:cs="Times New Roman"/>
          <w:spacing w:val="13"/>
        </w:rPr>
        <w:t xml:space="preserve"> </w:t>
      </w:r>
      <w:r w:rsidRPr="00B31CA1">
        <w:rPr>
          <w:rFonts w:ascii="Times New Roman" w:hAnsi="Times New Roman" w:cs="Times New Roman"/>
          <w:spacing w:val="-5"/>
        </w:rPr>
        <w:t>Al.</w:t>
      </w:r>
    </w:p>
    <w:p w14:paraId="66E6D7CF" w14:textId="69A8DFF5" w:rsidR="00BD67D2" w:rsidRPr="00B31CA1" w:rsidRDefault="00FF34E6" w:rsidP="00B31CA1">
      <w:pPr>
        <w:pStyle w:val="Tekstpodstawowy"/>
        <w:spacing w:before="1" w:line="276" w:lineRule="auto"/>
        <w:ind w:right="2964" w:firstLine="719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Dzieci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Polskich</w:t>
      </w:r>
      <w:r w:rsidRPr="00B31CA1">
        <w:rPr>
          <w:rFonts w:ascii="Times New Roman" w:hAnsi="Times New Roman" w:cs="Times New Roman"/>
          <w:spacing w:val="-8"/>
        </w:rPr>
        <w:t xml:space="preserve"> </w:t>
      </w:r>
      <w:r w:rsidRPr="00B31CA1">
        <w:rPr>
          <w:rFonts w:ascii="Times New Roman" w:hAnsi="Times New Roman" w:cs="Times New Roman"/>
        </w:rPr>
        <w:t>20,</w:t>
      </w:r>
      <w:r w:rsidRPr="00B31CA1">
        <w:rPr>
          <w:rFonts w:ascii="Times New Roman" w:hAnsi="Times New Roman" w:cs="Times New Roman"/>
          <w:spacing w:val="-8"/>
        </w:rPr>
        <w:t xml:space="preserve"> </w:t>
      </w:r>
      <w:r w:rsidRPr="00B31CA1">
        <w:rPr>
          <w:rFonts w:ascii="Times New Roman" w:hAnsi="Times New Roman" w:cs="Times New Roman"/>
        </w:rPr>
        <w:t>Zakład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="00BD67D2" w:rsidRPr="00B31CA1">
        <w:rPr>
          <w:rFonts w:ascii="Times New Roman" w:hAnsi="Times New Roman" w:cs="Times New Roman"/>
        </w:rPr>
        <w:t>Medycyny Nuklearnej</w:t>
      </w:r>
      <w:r w:rsidRPr="00B31CA1">
        <w:rPr>
          <w:rFonts w:ascii="Times New Roman" w:hAnsi="Times New Roman" w:cs="Times New Roman"/>
        </w:rPr>
        <w:t xml:space="preserve"> </w:t>
      </w:r>
    </w:p>
    <w:p w14:paraId="7D762D1B" w14:textId="5C87F5A0" w:rsidR="00604432" w:rsidRPr="00B31CA1" w:rsidRDefault="00FF34E6" w:rsidP="00B31CA1">
      <w:pPr>
        <w:pStyle w:val="Tekstpodstawowy"/>
        <w:spacing w:before="1" w:line="276" w:lineRule="auto"/>
        <w:ind w:right="2964" w:firstLine="719"/>
        <w:rPr>
          <w:rFonts w:ascii="Times New Roman" w:hAnsi="Times New Roman" w:cs="Times New Roman"/>
          <w:b/>
          <w:bCs/>
        </w:rPr>
      </w:pPr>
      <w:r w:rsidRPr="00B31CA1">
        <w:rPr>
          <w:rFonts w:ascii="Times New Roman" w:hAnsi="Times New Roman" w:cs="Times New Roman"/>
          <w:b/>
          <w:bCs/>
          <w:spacing w:val="-2"/>
        </w:rPr>
        <w:t>Wyposażenie:</w:t>
      </w:r>
    </w:p>
    <w:p w14:paraId="39AD67B6" w14:textId="0B047278" w:rsidR="00604432" w:rsidRPr="00B31CA1" w:rsidRDefault="002B4412" w:rsidP="00B31CA1">
      <w:pPr>
        <w:pStyle w:val="Akapitzlist"/>
        <w:numPr>
          <w:ilvl w:val="0"/>
          <w:numId w:val="4"/>
        </w:numPr>
        <w:tabs>
          <w:tab w:val="left" w:pos="905"/>
        </w:tabs>
        <w:spacing w:line="276" w:lineRule="auto"/>
        <w:ind w:left="905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Monitor podglądu</w:t>
      </w:r>
      <w:r w:rsidR="00CF4D74" w:rsidRPr="00B31CA1">
        <w:rPr>
          <w:rFonts w:ascii="Times New Roman" w:hAnsi="Times New Roman" w:cs="Times New Roman"/>
        </w:rPr>
        <w:t xml:space="preserve"> dostępny przy gantry</w:t>
      </w:r>
    </w:p>
    <w:p w14:paraId="44A82AAD" w14:textId="7784DFC2" w:rsidR="00492BB2" w:rsidRPr="00B31CA1" w:rsidRDefault="00C61360" w:rsidP="00B31CA1">
      <w:pPr>
        <w:pStyle w:val="Akapitzlist"/>
        <w:numPr>
          <w:ilvl w:val="0"/>
          <w:numId w:val="4"/>
        </w:numPr>
        <w:tabs>
          <w:tab w:val="left" w:pos="905"/>
        </w:tabs>
        <w:spacing w:line="276" w:lineRule="auto"/>
        <w:ind w:left="905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System akwi</w:t>
      </w:r>
      <w:r w:rsidR="00F55357" w:rsidRPr="00B31CA1">
        <w:rPr>
          <w:rFonts w:ascii="Times New Roman" w:hAnsi="Times New Roman" w:cs="Times New Roman"/>
        </w:rPr>
        <w:t>zycyjny</w:t>
      </w:r>
    </w:p>
    <w:p w14:paraId="70877E9A" w14:textId="12168EEC" w:rsidR="00320224" w:rsidRPr="00B31CA1" w:rsidRDefault="00320224" w:rsidP="00B31CA1">
      <w:pPr>
        <w:pStyle w:val="Akapitzlist"/>
        <w:numPr>
          <w:ilvl w:val="0"/>
          <w:numId w:val="4"/>
        </w:numPr>
        <w:tabs>
          <w:tab w:val="left" w:pos="905"/>
        </w:tabs>
        <w:spacing w:line="276" w:lineRule="auto"/>
        <w:ind w:left="905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Detektory gammakamery</w:t>
      </w:r>
      <w:r w:rsidR="00737B6C" w:rsidRPr="00B31CA1">
        <w:rPr>
          <w:rFonts w:ascii="Times New Roman" w:hAnsi="Times New Roman" w:cs="Times New Roman"/>
        </w:rPr>
        <w:t>: kryształy obu detektorów prostokątne</w:t>
      </w:r>
    </w:p>
    <w:p w14:paraId="0675A5CA" w14:textId="250C21E3" w:rsidR="00164CEE" w:rsidRPr="00B31CA1" w:rsidRDefault="00164CEE" w:rsidP="00B31CA1">
      <w:pPr>
        <w:pStyle w:val="Akapitzlist"/>
        <w:numPr>
          <w:ilvl w:val="0"/>
          <w:numId w:val="4"/>
        </w:numPr>
        <w:tabs>
          <w:tab w:val="left" w:pos="905"/>
        </w:tabs>
        <w:spacing w:line="276" w:lineRule="auto"/>
        <w:ind w:left="905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Kolimator</w:t>
      </w:r>
      <w:r w:rsidR="00E14604" w:rsidRPr="00B31CA1">
        <w:rPr>
          <w:rFonts w:ascii="Times New Roman" w:hAnsi="Times New Roman" w:cs="Times New Roman"/>
        </w:rPr>
        <w:t>y niskoenergetyczne wys</w:t>
      </w:r>
      <w:r w:rsidR="006B23F5" w:rsidRPr="00B31CA1">
        <w:rPr>
          <w:rFonts w:ascii="Times New Roman" w:hAnsi="Times New Roman" w:cs="Times New Roman"/>
        </w:rPr>
        <w:t>o</w:t>
      </w:r>
      <w:r w:rsidR="00E14604" w:rsidRPr="00B31CA1">
        <w:rPr>
          <w:rFonts w:ascii="Times New Roman" w:hAnsi="Times New Roman" w:cs="Times New Roman"/>
        </w:rPr>
        <w:t>k</w:t>
      </w:r>
      <w:r w:rsidR="000747D6" w:rsidRPr="00B31CA1">
        <w:rPr>
          <w:rFonts w:ascii="Times New Roman" w:hAnsi="Times New Roman" w:cs="Times New Roman"/>
        </w:rPr>
        <w:t>iej rozdzielczości (LEHR)</w:t>
      </w:r>
    </w:p>
    <w:p w14:paraId="0D737BBD" w14:textId="11EC2377" w:rsidR="00EF408C" w:rsidRDefault="00EF408C" w:rsidP="00B31CA1">
      <w:pPr>
        <w:pStyle w:val="Akapitzlist"/>
        <w:numPr>
          <w:ilvl w:val="0"/>
          <w:numId w:val="4"/>
        </w:numPr>
        <w:tabs>
          <w:tab w:val="left" w:pos="905"/>
        </w:tabs>
        <w:spacing w:line="276" w:lineRule="auto"/>
        <w:ind w:left="905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System przechowywania kolimatorów</w:t>
      </w:r>
      <w:r w:rsidR="00516774" w:rsidRPr="00B31CA1">
        <w:rPr>
          <w:rFonts w:ascii="Times New Roman" w:hAnsi="Times New Roman" w:cs="Times New Roman"/>
        </w:rPr>
        <w:t xml:space="preserve"> zintegrowany ze skan</w:t>
      </w:r>
      <w:r w:rsidR="0023059C" w:rsidRPr="00B31CA1">
        <w:rPr>
          <w:rFonts w:ascii="Times New Roman" w:hAnsi="Times New Roman" w:cs="Times New Roman"/>
        </w:rPr>
        <w:t>e</w:t>
      </w:r>
      <w:r w:rsidR="00516774" w:rsidRPr="00B31CA1">
        <w:rPr>
          <w:rFonts w:ascii="Times New Roman" w:hAnsi="Times New Roman" w:cs="Times New Roman"/>
        </w:rPr>
        <w:t>re</w:t>
      </w:r>
      <w:r w:rsidR="007837DE" w:rsidRPr="00B31CA1">
        <w:rPr>
          <w:rFonts w:ascii="Times New Roman" w:hAnsi="Times New Roman" w:cs="Times New Roman"/>
        </w:rPr>
        <w:t>m</w:t>
      </w:r>
    </w:p>
    <w:p w14:paraId="2B19348B" w14:textId="16806F0B" w:rsidR="00163193" w:rsidRPr="00B31CA1" w:rsidRDefault="00163193" w:rsidP="00B31CA1">
      <w:pPr>
        <w:pStyle w:val="Akapitzlist"/>
        <w:numPr>
          <w:ilvl w:val="0"/>
          <w:numId w:val="4"/>
        </w:numPr>
        <w:tabs>
          <w:tab w:val="left" w:pos="905"/>
        </w:tabs>
        <w:spacing w:line="276" w:lineRule="auto"/>
        <w:ind w:left="905" w:hanging="3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UPS Eaton</w:t>
      </w:r>
    </w:p>
    <w:p w14:paraId="6CF4B382" w14:textId="53CCE356" w:rsidR="00961926" w:rsidRPr="00B31CA1" w:rsidRDefault="00961926" w:rsidP="00B31CA1">
      <w:pPr>
        <w:pStyle w:val="Akapitzlist"/>
        <w:tabs>
          <w:tab w:val="left" w:pos="905"/>
        </w:tabs>
        <w:spacing w:line="276" w:lineRule="auto"/>
        <w:ind w:left="905" w:firstLine="0"/>
        <w:rPr>
          <w:rFonts w:ascii="Times New Roman" w:hAnsi="Times New Roman" w:cs="Times New Roman"/>
          <w:highlight w:val="yellow"/>
        </w:rPr>
      </w:pPr>
    </w:p>
    <w:p w14:paraId="022B3E37" w14:textId="77777777" w:rsidR="00604432" w:rsidRPr="00B31CA1" w:rsidRDefault="00FF34E6" w:rsidP="00B31CA1">
      <w:pPr>
        <w:pStyle w:val="Nagwek2"/>
        <w:numPr>
          <w:ilvl w:val="0"/>
          <w:numId w:val="5"/>
        </w:numPr>
        <w:tabs>
          <w:tab w:val="left" w:pos="360"/>
        </w:tabs>
        <w:spacing w:before="0" w:line="276" w:lineRule="auto"/>
        <w:ind w:left="360" w:hanging="219"/>
        <w:rPr>
          <w:rFonts w:ascii="Times New Roman" w:hAnsi="Times New Roman" w:cs="Times New Roman"/>
          <w:i w:val="0"/>
          <w:iCs w:val="0"/>
        </w:rPr>
      </w:pPr>
      <w:r w:rsidRPr="00B31CA1">
        <w:rPr>
          <w:rFonts w:ascii="Times New Roman" w:hAnsi="Times New Roman" w:cs="Times New Roman"/>
          <w:i w:val="0"/>
          <w:iCs w:val="0"/>
        </w:rPr>
        <w:t>Informacje</w:t>
      </w:r>
      <w:r w:rsidRPr="00B31CA1">
        <w:rPr>
          <w:rFonts w:ascii="Times New Roman" w:hAnsi="Times New Roman" w:cs="Times New Roman"/>
          <w:i w:val="0"/>
          <w:iCs w:val="0"/>
          <w:spacing w:val="-9"/>
        </w:rPr>
        <w:t xml:space="preserve"> </w:t>
      </w:r>
      <w:r w:rsidRPr="00B31CA1">
        <w:rPr>
          <w:rFonts w:ascii="Times New Roman" w:hAnsi="Times New Roman" w:cs="Times New Roman"/>
          <w:i w:val="0"/>
          <w:iCs w:val="0"/>
        </w:rPr>
        <w:t>o</w:t>
      </w:r>
      <w:r w:rsidRPr="00B31CA1">
        <w:rPr>
          <w:rFonts w:ascii="Times New Roman" w:hAnsi="Times New Roman" w:cs="Times New Roman"/>
          <w:i w:val="0"/>
          <w:iCs w:val="0"/>
          <w:spacing w:val="-5"/>
        </w:rPr>
        <w:t xml:space="preserve"> </w:t>
      </w:r>
      <w:r w:rsidRPr="00B31CA1">
        <w:rPr>
          <w:rFonts w:ascii="Times New Roman" w:hAnsi="Times New Roman" w:cs="Times New Roman"/>
          <w:i w:val="0"/>
          <w:iCs w:val="0"/>
        </w:rPr>
        <w:t>stanie</w:t>
      </w:r>
      <w:r w:rsidRPr="00B31CA1">
        <w:rPr>
          <w:rFonts w:ascii="Times New Roman" w:hAnsi="Times New Roman" w:cs="Times New Roman"/>
          <w:i w:val="0"/>
          <w:iCs w:val="0"/>
          <w:spacing w:val="-8"/>
        </w:rPr>
        <w:t xml:space="preserve"> </w:t>
      </w:r>
      <w:r w:rsidRPr="00B31CA1">
        <w:rPr>
          <w:rFonts w:ascii="Times New Roman" w:hAnsi="Times New Roman" w:cs="Times New Roman"/>
          <w:i w:val="0"/>
          <w:iCs w:val="0"/>
        </w:rPr>
        <w:t>prawnym</w:t>
      </w:r>
      <w:r w:rsidRPr="00B31CA1">
        <w:rPr>
          <w:rFonts w:ascii="Times New Roman" w:hAnsi="Times New Roman" w:cs="Times New Roman"/>
          <w:i w:val="0"/>
          <w:iCs w:val="0"/>
          <w:spacing w:val="-4"/>
        </w:rPr>
        <w:t xml:space="preserve"> </w:t>
      </w:r>
      <w:r w:rsidRPr="00B31CA1">
        <w:rPr>
          <w:rFonts w:ascii="Times New Roman" w:hAnsi="Times New Roman" w:cs="Times New Roman"/>
          <w:i w:val="0"/>
          <w:iCs w:val="0"/>
        </w:rPr>
        <w:t>przedmiotu</w:t>
      </w:r>
      <w:r w:rsidRPr="00B31CA1">
        <w:rPr>
          <w:rFonts w:ascii="Times New Roman" w:hAnsi="Times New Roman" w:cs="Times New Roman"/>
          <w:i w:val="0"/>
          <w:iCs w:val="0"/>
          <w:spacing w:val="-4"/>
        </w:rPr>
        <w:t xml:space="preserve"> </w:t>
      </w:r>
      <w:r w:rsidRPr="00B31CA1">
        <w:rPr>
          <w:rFonts w:ascii="Times New Roman" w:hAnsi="Times New Roman" w:cs="Times New Roman"/>
          <w:i w:val="0"/>
          <w:iCs w:val="0"/>
          <w:spacing w:val="-2"/>
        </w:rPr>
        <w:t>sprzedaży:</w:t>
      </w:r>
    </w:p>
    <w:p w14:paraId="4FFE829F" w14:textId="6D73B058" w:rsidR="00604432" w:rsidRPr="00B31CA1" w:rsidRDefault="00FF34E6" w:rsidP="00B31CA1">
      <w:pPr>
        <w:pStyle w:val="Bezodstpw"/>
        <w:spacing w:line="276" w:lineRule="auto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 xml:space="preserve">Sprzedawany aparat </w:t>
      </w:r>
      <w:r w:rsidR="00DC7BA7" w:rsidRPr="00B31CA1">
        <w:rPr>
          <w:rFonts w:ascii="Times New Roman" w:hAnsi="Times New Roman" w:cs="Times New Roman"/>
        </w:rPr>
        <w:t>Gammakamera Symbia S-Series</w:t>
      </w:r>
      <w:r w:rsidRPr="00B31CA1">
        <w:rPr>
          <w:rFonts w:ascii="Times New Roman" w:hAnsi="Times New Roman" w:cs="Times New Roman"/>
        </w:rPr>
        <w:t xml:space="preserve"> stanowi własność Instytutu „Pomnik - Centrum Zdrowia Dziecka”.</w:t>
      </w:r>
    </w:p>
    <w:p w14:paraId="71E5E1E8" w14:textId="77777777" w:rsidR="00604432" w:rsidRPr="00B31CA1" w:rsidRDefault="00FF34E6" w:rsidP="00B31CA1">
      <w:pPr>
        <w:pStyle w:val="Nagwek2"/>
        <w:numPr>
          <w:ilvl w:val="0"/>
          <w:numId w:val="5"/>
        </w:numPr>
        <w:tabs>
          <w:tab w:val="left" w:pos="362"/>
        </w:tabs>
        <w:spacing w:line="276" w:lineRule="auto"/>
        <w:rPr>
          <w:rFonts w:ascii="Times New Roman" w:hAnsi="Times New Roman" w:cs="Times New Roman"/>
          <w:i w:val="0"/>
          <w:iCs w:val="0"/>
        </w:rPr>
      </w:pPr>
      <w:r w:rsidRPr="00B31CA1">
        <w:rPr>
          <w:rFonts w:ascii="Times New Roman" w:hAnsi="Times New Roman" w:cs="Times New Roman"/>
          <w:i w:val="0"/>
          <w:iCs w:val="0"/>
        </w:rPr>
        <w:t>Warunki</w:t>
      </w:r>
      <w:r w:rsidRPr="00B31CA1">
        <w:rPr>
          <w:rFonts w:ascii="Times New Roman" w:hAnsi="Times New Roman" w:cs="Times New Roman"/>
          <w:i w:val="0"/>
          <w:iCs w:val="0"/>
          <w:spacing w:val="-7"/>
        </w:rPr>
        <w:t xml:space="preserve"> </w:t>
      </w:r>
      <w:r w:rsidRPr="00B31CA1">
        <w:rPr>
          <w:rFonts w:ascii="Times New Roman" w:hAnsi="Times New Roman" w:cs="Times New Roman"/>
          <w:i w:val="0"/>
          <w:iCs w:val="0"/>
          <w:spacing w:val="-2"/>
        </w:rPr>
        <w:t>sprzedaży:</w:t>
      </w:r>
    </w:p>
    <w:p w14:paraId="1B187174" w14:textId="1D8B4B7F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</w:tabs>
        <w:spacing w:before="118"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Sprzedaż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nastąpi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na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rzecz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oferenta,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który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zaoferuj</w:t>
      </w:r>
      <w:r w:rsidR="002703AD" w:rsidRPr="00B31CA1">
        <w:rPr>
          <w:rFonts w:ascii="Times New Roman" w:hAnsi="Times New Roman" w:cs="Times New Roman"/>
        </w:rPr>
        <w:t>e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najwyższą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cenę.</w:t>
      </w:r>
    </w:p>
    <w:p w14:paraId="13C51F79" w14:textId="0D6E5AD1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  <w:tab w:val="left" w:pos="861"/>
        </w:tabs>
        <w:spacing w:line="276" w:lineRule="auto"/>
        <w:ind w:right="13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Kupujący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zobowiązany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jest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do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demontażu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(w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tym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wybicie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otworu</w:t>
      </w:r>
      <w:r w:rsidRPr="00B31CA1">
        <w:rPr>
          <w:rFonts w:ascii="Times New Roman" w:hAnsi="Times New Roman" w:cs="Times New Roman"/>
          <w:spacing w:val="39"/>
        </w:rPr>
        <w:t xml:space="preserve"> </w:t>
      </w:r>
      <w:r w:rsidRPr="00B31CA1">
        <w:rPr>
          <w:rFonts w:ascii="Times New Roman" w:hAnsi="Times New Roman" w:cs="Times New Roman"/>
        </w:rPr>
        <w:t>technologicznego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oraz budowa rampy), załadunku i transportu urządzenia na własny koszt.</w:t>
      </w:r>
      <w:r w:rsidR="00CE66B6" w:rsidRPr="00B31CA1">
        <w:rPr>
          <w:rFonts w:ascii="Times New Roman" w:hAnsi="Times New Roman" w:cs="Times New Roman"/>
        </w:rPr>
        <w:t xml:space="preserve"> Sposób i zakres prac związanych z demontażem urządzenia, wykonaniem otworu technologicznego oraz budową rampy wymagają uprzedniego uzgodnienia ze Sprzedającym.</w:t>
      </w:r>
    </w:p>
    <w:p w14:paraId="0C551E81" w14:textId="58425E08" w:rsidR="00604432" w:rsidRPr="00B31CA1" w:rsidRDefault="00FF34E6" w:rsidP="00B31CA1">
      <w:pPr>
        <w:pStyle w:val="Akapitzlist"/>
        <w:numPr>
          <w:ilvl w:val="1"/>
          <w:numId w:val="5"/>
        </w:numPr>
        <w:tabs>
          <w:tab w:val="left" w:pos="859"/>
          <w:tab w:val="left" w:pos="861"/>
        </w:tabs>
        <w:spacing w:line="276" w:lineRule="auto"/>
        <w:ind w:right="13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Kupujący</w:t>
      </w:r>
      <w:r w:rsidRPr="00B31CA1">
        <w:rPr>
          <w:rFonts w:ascii="Times New Roman" w:hAnsi="Times New Roman" w:cs="Times New Roman"/>
          <w:spacing w:val="73"/>
        </w:rPr>
        <w:t xml:space="preserve"> </w:t>
      </w:r>
      <w:r w:rsidRPr="00B31CA1">
        <w:rPr>
          <w:rFonts w:ascii="Times New Roman" w:hAnsi="Times New Roman" w:cs="Times New Roman"/>
        </w:rPr>
        <w:t>przejmuję</w:t>
      </w:r>
      <w:r w:rsidRPr="00B31CA1">
        <w:rPr>
          <w:rFonts w:ascii="Times New Roman" w:hAnsi="Times New Roman" w:cs="Times New Roman"/>
          <w:spacing w:val="70"/>
        </w:rPr>
        <w:t xml:space="preserve"> </w:t>
      </w:r>
      <w:r w:rsidRPr="00B31CA1">
        <w:rPr>
          <w:rFonts w:ascii="Times New Roman" w:hAnsi="Times New Roman" w:cs="Times New Roman"/>
        </w:rPr>
        <w:t>odpowiedzialność</w:t>
      </w:r>
      <w:r w:rsidRPr="00B31CA1">
        <w:rPr>
          <w:rFonts w:ascii="Times New Roman" w:hAnsi="Times New Roman" w:cs="Times New Roman"/>
          <w:spacing w:val="72"/>
        </w:rPr>
        <w:t xml:space="preserve"> </w:t>
      </w:r>
      <w:r w:rsidRPr="00B31CA1">
        <w:rPr>
          <w:rFonts w:ascii="Times New Roman" w:hAnsi="Times New Roman" w:cs="Times New Roman"/>
        </w:rPr>
        <w:t>za</w:t>
      </w:r>
      <w:r w:rsidRPr="00B31CA1">
        <w:rPr>
          <w:rFonts w:ascii="Times New Roman" w:hAnsi="Times New Roman" w:cs="Times New Roman"/>
          <w:spacing w:val="74"/>
        </w:rPr>
        <w:t xml:space="preserve"> </w:t>
      </w:r>
      <w:r w:rsidRPr="00B31CA1">
        <w:rPr>
          <w:rFonts w:ascii="Times New Roman" w:hAnsi="Times New Roman" w:cs="Times New Roman"/>
        </w:rPr>
        <w:t>urządzenie</w:t>
      </w:r>
      <w:r w:rsidRPr="00B31CA1">
        <w:rPr>
          <w:rFonts w:ascii="Times New Roman" w:hAnsi="Times New Roman" w:cs="Times New Roman"/>
          <w:spacing w:val="72"/>
        </w:rPr>
        <w:t xml:space="preserve"> </w:t>
      </w:r>
      <w:r w:rsidRPr="00B31CA1">
        <w:rPr>
          <w:rFonts w:ascii="Times New Roman" w:hAnsi="Times New Roman" w:cs="Times New Roman"/>
        </w:rPr>
        <w:t>z</w:t>
      </w:r>
      <w:r w:rsidRPr="00B31CA1">
        <w:rPr>
          <w:rFonts w:ascii="Times New Roman" w:hAnsi="Times New Roman" w:cs="Times New Roman"/>
          <w:spacing w:val="71"/>
        </w:rPr>
        <w:t xml:space="preserve"> </w:t>
      </w:r>
      <w:r w:rsidRPr="00B31CA1">
        <w:rPr>
          <w:rFonts w:ascii="Times New Roman" w:hAnsi="Times New Roman" w:cs="Times New Roman"/>
        </w:rPr>
        <w:t>chwilą</w:t>
      </w:r>
      <w:r w:rsidRPr="00B31CA1">
        <w:rPr>
          <w:rFonts w:ascii="Times New Roman" w:hAnsi="Times New Roman" w:cs="Times New Roman"/>
          <w:spacing w:val="71"/>
        </w:rPr>
        <w:t xml:space="preserve"> </w:t>
      </w:r>
      <w:r w:rsidRPr="00B31CA1">
        <w:rPr>
          <w:rFonts w:ascii="Times New Roman" w:hAnsi="Times New Roman" w:cs="Times New Roman"/>
        </w:rPr>
        <w:t>jego</w:t>
      </w:r>
      <w:r w:rsidRPr="00B31CA1">
        <w:rPr>
          <w:rFonts w:ascii="Times New Roman" w:hAnsi="Times New Roman" w:cs="Times New Roman"/>
          <w:spacing w:val="73"/>
        </w:rPr>
        <w:t xml:space="preserve"> </w:t>
      </w:r>
      <w:r w:rsidRPr="00B31CA1">
        <w:rPr>
          <w:rFonts w:ascii="Times New Roman" w:hAnsi="Times New Roman" w:cs="Times New Roman"/>
        </w:rPr>
        <w:t>odbioru</w:t>
      </w:r>
      <w:r w:rsidRPr="00B31CA1">
        <w:rPr>
          <w:rFonts w:ascii="Times New Roman" w:hAnsi="Times New Roman" w:cs="Times New Roman"/>
          <w:spacing w:val="73"/>
        </w:rPr>
        <w:t xml:space="preserve"> </w:t>
      </w:r>
      <w:r w:rsidRPr="00B31CA1">
        <w:rPr>
          <w:rFonts w:ascii="Times New Roman" w:hAnsi="Times New Roman" w:cs="Times New Roman"/>
        </w:rPr>
        <w:t>przed</w:t>
      </w:r>
      <w:r w:rsidRPr="00B31CA1">
        <w:rPr>
          <w:rFonts w:ascii="Times New Roman" w:hAnsi="Times New Roman" w:cs="Times New Roman"/>
          <w:spacing w:val="71"/>
        </w:rPr>
        <w:t xml:space="preserve"> </w:t>
      </w:r>
      <w:r w:rsidRPr="00B31CA1">
        <w:rPr>
          <w:rFonts w:ascii="Times New Roman" w:hAnsi="Times New Roman" w:cs="Times New Roman"/>
        </w:rPr>
        <w:t xml:space="preserve">jego </w:t>
      </w:r>
      <w:r w:rsidRPr="00B31CA1">
        <w:rPr>
          <w:rFonts w:ascii="Times New Roman" w:hAnsi="Times New Roman" w:cs="Times New Roman"/>
          <w:spacing w:val="-2"/>
        </w:rPr>
        <w:t>demontażem.</w:t>
      </w:r>
    </w:p>
    <w:p w14:paraId="051E2D81" w14:textId="71C4641C" w:rsidR="003A0F0F" w:rsidRPr="00B31CA1" w:rsidRDefault="003A0F0F" w:rsidP="00B31CA1">
      <w:pPr>
        <w:pStyle w:val="Akapitzlist"/>
        <w:numPr>
          <w:ilvl w:val="1"/>
          <w:numId w:val="5"/>
        </w:numPr>
        <w:tabs>
          <w:tab w:val="left" w:pos="859"/>
          <w:tab w:val="left" w:pos="861"/>
        </w:tabs>
        <w:spacing w:line="276" w:lineRule="auto"/>
        <w:ind w:right="13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Kupujący ponosi odpowiedzialność za wszelkie szkody powstałe w związku z demontażem, wyniesieniem i załadunkiem urządzenia, w szczególności za szkody w budynku, jego elementach, instalacjach oraz wyposażeniu. Kupujący zobowiązany jest do usunięcia powstałych szkód oraz przywrócenia naruszonych elementów budynku i instalacji do stanu uzgodnionego ze Sprzedającym, na własny koszt.</w:t>
      </w:r>
    </w:p>
    <w:p w14:paraId="38800185" w14:textId="75814DCA" w:rsidR="00604432" w:rsidRPr="00246F7D" w:rsidRDefault="00FF34E6" w:rsidP="00B31CA1">
      <w:pPr>
        <w:pStyle w:val="Akapitzlist"/>
        <w:numPr>
          <w:ilvl w:val="1"/>
          <w:numId w:val="5"/>
        </w:numPr>
        <w:tabs>
          <w:tab w:val="left" w:pos="859"/>
        </w:tabs>
        <w:spacing w:before="1" w:line="276" w:lineRule="auto"/>
        <w:ind w:left="859" w:hanging="358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Sprzedający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nie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udziela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gwarancji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na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sprzedawany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sprzęt.</w:t>
      </w:r>
    </w:p>
    <w:p w14:paraId="7C923FEE" w14:textId="28AC8603" w:rsidR="00246F7D" w:rsidRPr="00075D64" w:rsidRDefault="00210C14" w:rsidP="00B31CA1">
      <w:pPr>
        <w:pStyle w:val="Akapitzlist"/>
        <w:numPr>
          <w:ilvl w:val="1"/>
          <w:numId w:val="5"/>
        </w:numPr>
        <w:tabs>
          <w:tab w:val="left" w:pos="859"/>
        </w:tabs>
        <w:spacing w:before="1" w:line="276" w:lineRule="auto"/>
        <w:ind w:left="859" w:hanging="358"/>
        <w:rPr>
          <w:rFonts w:ascii="Times New Roman" w:hAnsi="Times New Roman" w:cs="Times New Roman"/>
        </w:rPr>
      </w:pPr>
      <w:r w:rsidRPr="00075D64">
        <w:rPr>
          <w:rFonts w:ascii="Times New Roman" w:hAnsi="Times New Roman" w:cs="Times New Roman"/>
        </w:rPr>
        <w:t xml:space="preserve">Kupujący może przystąpić do demontażu urządzenia </w:t>
      </w:r>
      <w:r w:rsidR="00075D64" w:rsidRPr="00075D64">
        <w:rPr>
          <w:rFonts w:ascii="Times New Roman" w:hAnsi="Times New Roman" w:cs="Times New Roman"/>
        </w:rPr>
        <w:t xml:space="preserve">nie wcześniej niż </w:t>
      </w:r>
      <w:r w:rsidRPr="00075D64">
        <w:rPr>
          <w:rFonts w:ascii="Times New Roman" w:hAnsi="Times New Roman" w:cs="Times New Roman"/>
        </w:rPr>
        <w:t>od dnia</w:t>
      </w:r>
      <w:r w:rsidR="00346A8B" w:rsidRPr="00075D64">
        <w:rPr>
          <w:rFonts w:ascii="Times New Roman" w:hAnsi="Times New Roman" w:cs="Times New Roman"/>
        </w:rPr>
        <w:t xml:space="preserve"> 12.11.2026r</w:t>
      </w:r>
      <w:r w:rsidR="00075D64" w:rsidRPr="00075D64">
        <w:rPr>
          <w:rFonts w:ascii="Times New Roman" w:hAnsi="Times New Roman" w:cs="Times New Roman"/>
        </w:rPr>
        <w:t>.</w:t>
      </w:r>
      <w:r w:rsidR="00B25C12" w:rsidRPr="00075D64">
        <w:rPr>
          <w:rFonts w:ascii="Times New Roman" w:hAnsi="Times New Roman" w:cs="Times New Roman"/>
        </w:rPr>
        <w:t xml:space="preserve"> Ostateczny termin </w:t>
      </w:r>
      <w:r w:rsidR="001609B8" w:rsidRPr="00075D64">
        <w:rPr>
          <w:rFonts w:ascii="Times New Roman" w:hAnsi="Times New Roman" w:cs="Times New Roman"/>
        </w:rPr>
        <w:t>zo</w:t>
      </w:r>
      <w:r w:rsidR="00B25C12" w:rsidRPr="00075D64">
        <w:rPr>
          <w:rFonts w:ascii="Times New Roman" w:hAnsi="Times New Roman" w:cs="Times New Roman"/>
        </w:rPr>
        <w:t xml:space="preserve">stanie podany przez </w:t>
      </w:r>
      <w:r w:rsidR="001609B8" w:rsidRPr="00075D64">
        <w:rPr>
          <w:rFonts w:ascii="Times New Roman" w:hAnsi="Times New Roman" w:cs="Times New Roman"/>
        </w:rPr>
        <w:t>Sprzedawcę</w:t>
      </w:r>
    </w:p>
    <w:p w14:paraId="21C7302C" w14:textId="77777777" w:rsidR="00604432" w:rsidRPr="00B31CA1" w:rsidRDefault="00FF34E6" w:rsidP="00B31CA1">
      <w:pPr>
        <w:pStyle w:val="Nagwek2"/>
        <w:numPr>
          <w:ilvl w:val="0"/>
          <w:numId w:val="5"/>
        </w:numPr>
        <w:tabs>
          <w:tab w:val="left" w:pos="362"/>
        </w:tabs>
        <w:spacing w:before="120" w:line="276" w:lineRule="auto"/>
        <w:ind w:left="362" w:hanging="221"/>
        <w:rPr>
          <w:rFonts w:ascii="Times New Roman" w:hAnsi="Times New Roman" w:cs="Times New Roman"/>
          <w:i w:val="0"/>
          <w:iCs w:val="0"/>
        </w:rPr>
      </w:pPr>
      <w:r w:rsidRPr="00B31CA1">
        <w:rPr>
          <w:rFonts w:ascii="Times New Roman" w:hAnsi="Times New Roman" w:cs="Times New Roman"/>
          <w:i w:val="0"/>
          <w:iCs w:val="0"/>
        </w:rPr>
        <w:t>Wysokość</w:t>
      </w:r>
      <w:r w:rsidRPr="00B31CA1">
        <w:rPr>
          <w:rFonts w:ascii="Times New Roman" w:hAnsi="Times New Roman" w:cs="Times New Roman"/>
          <w:i w:val="0"/>
          <w:iCs w:val="0"/>
          <w:spacing w:val="-8"/>
        </w:rPr>
        <w:t xml:space="preserve"> </w:t>
      </w:r>
      <w:r w:rsidRPr="00B31CA1">
        <w:rPr>
          <w:rFonts w:ascii="Times New Roman" w:hAnsi="Times New Roman" w:cs="Times New Roman"/>
          <w:i w:val="0"/>
          <w:iCs w:val="0"/>
        </w:rPr>
        <w:t>ceny</w:t>
      </w:r>
      <w:r w:rsidRPr="00B31CA1">
        <w:rPr>
          <w:rFonts w:ascii="Times New Roman" w:hAnsi="Times New Roman" w:cs="Times New Roman"/>
          <w:i w:val="0"/>
          <w:iCs w:val="0"/>
          <w:spacing w:val="-4"/>
        </w:rPr>
        <w:t xml:space="preserve"> </w:t>
      </w:r>
      <w:r w:rsidRPr="00B31CA1">
        <w:rPr>
          <w:rFonts w:ascii="Times New Roman" w:hAnsi="Times New Roman" w:cs="Times New Roman"/>
          <w:i w:val="0"/>
          <w:iCs w:val="0"/>
        </w:rPr>
        <w:t>wywoławczej</w:t>
      </w:r>
      <w:r w:rsidRPr="00B31CA1">
        <w:rPr>
          <w:rFonts w:ascii="Times New Roman" w:hAnsi="Times New Roman" w:cs="Times New Roman"/>
          <w:i w:val="0"/>
          <w:iCs w:val="0"/>
          <w:spacing w:val="-7"/>
        </w:rPr>
        <w:t xml:space="preserve"> </w:t>
      </w:r>
      <w:r w:rsidRPr="00B31CA1">
        <w:rPr>
          <w:rFonts w:ascii="Times New Roman" w:hAnsi="Times New Roman" w:cs="Times New Roman"/>
          <w:i w:val="0"/>
          <w:iCs w:val="0"/>
        </w:rPr>
        <w:t>i</w:t>
      </w:r>
      <w:r w:rsidRPr="00B31CA1">
        <w:rPr>
          <w:rFonts w:ascii="Times New Roman" w:hAnsi="Times New Roman" w:cs="Times New Roman"/>
          <w:i w:val="0"/>
          <w:iCs w:val="0"/>
          <w:spacing w:val="-6"/>
        </w:rPr>
        <w:t xml:space="preserve"> </w:t>
      </w:r>
      <w:r w:rsidRPr="00B31CA1">
        <w:rPr>
          <w:rFonts w:ascii="Times New Roman" w:hAnsi="Times New Roman" w:cs="Times New Roman"/>
          <w:i w:val="0"/>
          <w:iCs w:val="0"/>
        </w:rPr>
        <w:t>wysokość</w:t>
      </w:r>
      <w:r w:rsidRPr="00B31CA1">
        <w:rPr>
          <w:rFonts w:ascii="Times New Roman" w:hAnsi="Times New Roman" w:cs="Times New Roman"/>
          <w:i w:val="0"/>
          <w:iCs w:val="0"/>
          <w:spacing w:val="-6"/>
        </w:rPr>
        <w:t xml:space="preserve"> </w:t>
      </w:r>
      <w:r w:rsidRPr="00B31CA1">
        <w:rPr>
          <w:rFonts w:ascii="Times New Roman" w:hAnsi="Times New Roman" w:cs="Times New Roman"/>
          <w:i w:val="0"/>
          <w:iCs w:val="0"/>
          <w:spacing w:val="-2"/>
        </w:rPr>
        <w:t>wadium</w:t>
      </w:r>
      <w:r w:rsidRPr="00B31CA1">
        <w:rPr>
          <w:rFonts w:ascii="Times New Roman" w:hAnsi="Times New Roman" w:cs="Times New Roman"/>
          <w:b w:val="0"/>
          <w:i w:val="0"/>
          <w:iCs w:val="0"/>
          <w:spacing w:val="-2"/>
        </w:rPr>
        <w:t>:</w:t>
      </w:r>
    </w:p>
    <w:p w14:paraId="779102D4" w14:textId="77777777" w:rsidR="00E9019A" w:rsidRPr="00B31CA1" w:rsidRDefault="00FF34E6" w:rsidP="00B31CA1">
      <w:pPr>
        <w:pStyle w:val="Tekstkomentarza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B31CA1">
        <w:rPr>
          <w:rFonts w:ascii="Times New Roman" w:hAnsi="Times New Roman" w:cs="Times New Roman"/>
          <w:sz w:val="22"/>
          <w:szCs w:val="22"/>
        </w:rPr>
        <w:t>Cenę</w:t>
      </w:r>
      <w:r w:rsidRPr="00B31CA1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B31CA1">
        <w:rPr>
          <w:rFonts w:ascii="Times New Roman" w:hAnsi="Times New Roman" w:cs="Times New Roman"/>
          <w:sz w:val="22"/>
          <w:szCs w:val="22"/>
        </w:rPr>
        <w:t>wywoławczą</w:t>
      </w:r>
      <w:r w:rsidRPr="00B31CA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31CA1">
        <w:rPr>
          <w:rFonts w:ascii="Times New Roman" w:hAnsi="Times New Roman" w:cs="Times New Roman"/>
          <w:sz w:val="22"/>
          <w:szCs w:val="22"/>
        </w:rPr>
        <w:t>urządzenia</w:t>
      </w:r>
      <w:r w:rsidRPr="00B31CA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31CA1">
        <w:rPr>
          <w:rFonts w:ascii="Times New Roman" w:hAnsi="Times New Roman" w:cs="Times New Roman"/>
          <w:sz w:val="22"/>
          <w:szCs w:val="22"/>
        </w:rPr>
        <w:t>wraz</w:t>
      </w:r>
      <w:r w:rsidRPr="00B31CA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31CA1">
        <w:rPr>
          <w:rFonts w:ascii="Times New Roman" w:hAnsi="Times New Roman" w:cs="Times New Roman"/>
          <w:sz w:val="22"/>
          <w:szCs w:val="22"/>
        </w:rPr>
        <w:t>z</w:t>
      </w:r>
      <w:r w:rsidRPr="00B31CA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31CA1">
        <w:rPr>
          <w:rFonts w:ascii="Times New Roman" w:hAnsi="Times New Roman" w:cs="Times New Roman"/>
          <w:sz w:val="22"/>
          <w:szCs w:val="22"/>
        </w:rPr>
        <w:t>demontażem</w:t>
      </w:r>
      <w:r w:rsidRPr="00B31CA1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B31CA1">
        <w:rPr>
          <w:rFonts w:ascii="Times New Roman" w:hAnsi="Times New Roman" w:cs="Times New Roman"/>
          <w:sz w:val="22"/>
          <w:szCs w:val="22"/>
        </w:rPr>
        <w:t>oraz</w:t>
      </w:r>
      <w:r w:rsidRPr="00B31CA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31CA1">
        <w:rPr>
          <w:rFonts w:ascii="Times New Roman" w:hAnsi="Times New Roman" w:cs="Times New Roman"/>
          <w:sz w:val="22"/>
          <w:szCs w:val="22"/>
        </w:rPr>
        <w:t>kwotę</w:t>
      </w:r>
      <w:r w:rsidRPr="00B31CA1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B31CA1">
        <w:rPr>
          <w:rFonts w:ascii="Times New Roman" w:hAnsi="Times New Roman" w:cs="Times New Roman"/>
          <w:sz w:val="22"/>
          <w:szCs w:val="22"/>
        </w:rPr>
        <w:t>wadium</w:t>
      </w:r>
      <w:r w:rsidRPr="00B31CA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B31CA1">
        <w:rPr>
          <w:rFonts w:ascii="Times New Roman" w:hAnsi="Times New Roman" w:cs="Times New Roman"/>
          <w:sz w:val="22"/>
          <w:szCs w:val="22"/>
        </w:rPr>
        <w:t>przedstawia</w:t>
      </w:r>
      <w:r w:rsidRPr="00B31CA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31CA1">
        <w:rPr>
          <w:rFonts w:ascii="Times New Roman" w:hAnsi="Times New Roman" w:cs="Times New Roman"/>
          <w:sz w:val="22"/>
          <w:szCs w:val="22"/>
        </w:rPr>
        <w:t>poniższa</w:t>
      </w:r>
      <w:r w:rsidRPr="00B31CA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B31CA1">
        <w:rPr>
          <w:rFonts w:ascii="Times New Roman" w:hAnsi="Times New Roman" w:cs="Times New Roman"/>
          <w:spacing w:val="-2"/>
          <w:sz w:val="22"/>
          <w:szCs w:val="22"/>
        </w:rPr>
        <w:t>tabela</w:t>
      </w:r>
      <w:r w:rsidR="00E9019A" w:rsidRPr="00B31CA1">
        <w:rPr>
          <w:rFonts w:ascii="Times New Roman" w:hAnsi="Times New Roman" w:cs="Times New Roman"/>
          <w:spacing w:val="-2"/>
          <w:sz w:val="22"/>
          <w:szCs w:val="22"/>
        </w:rPr>
        <w:t xml:space="preserve">. </w:t>
      </w:r>
      <w:r w:rsidR="00E9019A" w:rsidRPr="00B31CA1">
        <w:rPr>
          <w:rFonts w:ascii="Times New Roman" w:hAnsi="Times New Roman" w:cs="Times New Roman"/>
          <w:sz w:val="22"/>
          <w:szCs w:val="22"/>
        </w:rPr>
        <w:t>Cena wywoławcza została określona w kwocie netto. Do zaoferowanej przez Oferenta ceny netto zostanie doliczony podatek VAT według stawki obowiązującej zgodnie z przepisami prawa. Oferent w formularzu ofertowym wskazuje cenę netto oraz cenę brutto. Podstawą oceny i porównania ofert jest zaoferowana cena netto</w:t>
      </w:r>
    </w:p>
    <w:p w14:paraId="34E60F35" w14:textId="77777777" w:rsidR="00604432" w:rsidRPr="00B31CA1" w:rsidRDefault="00604432" w:rsidP="00B31CA1">
      <w:pPr>
        <w:pStyle w:val="Tekstpodstawowy"/>
        <w:spacing w:before="11" w:after="1" w:line="276" w:lineRule="auto"/>
        <w:ind w:left="0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291"/>
        <w:gridCol w:w="2321"/>
        <w:gridCol w:w="1786"/>
      </w:tblGrid>
      <w:tr w:rsidR="00604432" w:rsidRPr="00B31CA1" w14:paraId="064AB12B" w14:textId="77777777">
        <w:trPr>
          <w:trHeight w:val="726"/>
        </w:trPr>
        <w:tc>
          <w:tcPr>
            <w:tcW w:w="710" w:type="dxa"/>
          </w:tcPr>
          <w:p w14:paraId="78E2432F" w14:textId="77777777" w:rsidR="00604432" w:rsidRPr="00B31CA1" w:rsidRDefault="00FF34E6" w:rsidP="00B31CA1">
            <w:pPr>
              <w:pStyle w:val="TableParagraph"/>
              <w:spacing w:line="276" w:lineRule="auto"/>
              <w:ind w:left="11" w:right="1"/>
              <w:jc w:val="center"/>
              <w:rPr>
                <w:rFonts w:ascii="Times New Roman" w:hAnsi="Times New Roman" w:cs="Times New Roman"/>
                <w:b/>
              </w:rPr>
            </w:pPr>
            <w:r w:rsidRPr="00B31CA1">
              <w:rPr>
                <w:rFonts w:ascii="Times New Roman" w:hAnsi="Times New Roman" w:cs="Times New Roman"/>
                <w:b/>
                <w:spacing w:val="-4"/>
              </w:rPr>
              <w:t>L.p.</w:t>
            </w:r>
          </w:p>
        </w:tc>
        <w:tc>
          <w:tcPr>
            <w:tcW w:w="3291" w:type="dxa"/>
          </w:tcPr>
          <w:p w14:paraId="1B386799" w14:textId="77777777" w:rsidR="00604432" w:rsidRPr="00B31CA1" w:rsidRDefault="00FF34E6" w:rsidP="00B31CA1">
            <w:pPr>
              <w:pStyle w:val="TableParagraph"/>
              <w:spacing w:line="276" w:lineRule="auto"/>
              <w:ind w:left="667"/>
              <w:rPr>
                <w:rFonts w:ascii="Times New Roman" w:hAnsi="Times New Roman" w:cs="Times New Roman"/>
                <w:b/>
              </w:rPr>
            </w:pPr>
            <w:r w:rsidRPr="00B31CA1">
              <w:rPr>
                <w:rFonts w:ascii="Times New Roman" w:hAnsi="Times New Roman" w:cs="Times New Roman"/>
                <w:b/>
              </w:rPr>
              <w:t>Nazwa</w:t>
            </w:r>
            <w:r w:rsidRPr="00B31CA1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B31CA1">
              <w:rPr>
                <w:rFonts w:ascii="Times New Roman" w:hAnsi="Times New Roman" w:cs="Times New Roman"/>
                <w:b/>
              </w:rPr>
              <w:t>środka</w:t>
            </w:r>
            <w:r w:rsidRPr="00B31CA1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B31CA1">
              <w:rPr>
                <w:rFonts w:ascii="Times New Roman" w:hAnsi="Times New Roman" w:cs="Times New Roman"/>
                <w:b/>
                <w:spacing w:val="-2"/>
              </w:rPr>
              <w:t>trwałego</w:t>
            </w:r>
          </w:p>
        </w:tc>
        <w:tc>
          <w:tcPr>
            <w:tcW w:w="2321" w:type="dxa"/>
          </w:tcPr>
          <w:p w14:paraId="5DEB266E" w14:textId="77777777" w:rsidR="00604432" w:rsidRPr="00B31CA1" w:rsidRDefault="00FF34E6" w:rsidP="00B31CA1">
            <w:pPr>
              <w:pStyle w:val="TableParagraph"/>
              <w:spacing w:line="276" w:lineRule="auto"/>
              <w:ind w:left="902" w:right="137" w:hanging="752"/>
              <w:rPr>
                <w:rFonts w:ascii="Times New Roman" w:hAnsi="Times New Roman" w:cs="Times New Roman"/>
                <w:b/>
              </w:rPr>
            </w:pPr>
            <w:r w:rsidRPr="00B31CA1">
              <w:rPr>
                <w:rFonts w:ascii="Times New Roman" w:hAnsi="Times New Roman" w:cs="Times New Roman"/>
                <w:b/>
              </w:rPr>
              <w:t>Cena</w:t>
            </w:r>
            <w:r w:rsidRPr="00B31CA1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B31CA1">
              <w:rPr>
                <w:rFonts w:ascii="Times New Roman" w:hAnsi="Times New Roman" w:cs="Times New Roman"/>
                <w:b/>
              </w:rPr>
              <w:t>wywoławcza</w:t>
            </w:r>
            <w:r w:rsidRPr="00B31CA1"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 w:rsidRPr="00B31CA1">
              <w:rPr>
                <w:rFonts w:ascii="Times New Roman" w:hAnsi="Times New Roman" w:cs="Times New Roman"/>
                <w:b/>
              </w:rPr>
              <w:t>netto w PLN</w:t>
            </w:r>
          </w:p>
        </w:tc>
        <w:tc>
          <w:tcPr>
            <w:tcW w:w="1786" w:type="dxa"/>
          </w:tcPr>
          <w:p w14:paraId="212E3F9A" w14:textId="77777777" w:rsidR="00604432" w:rsidRPr="00B31CA1" w:rsidRDefault="00FF34E6" w:rsidP="00B31CA1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CA1">
              <w:rPr>
                <w:rFonts w:ascii="Times New Roman" w:hAnsi="Times New Roman" w:cs="Times New Roman"/>
                <w:b/>
              </w:rPr>
              <w:t>Wadium</w:t>
            </w:r>
            <w:r w:rsidRPr="00B31CA1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B31CA1">
              <w:rPr>
                <w:rFonts w:ascii="Times New Roman" w:hAnsi="Times New Roman" w:cs="Times New Roman"/>
                <w:b/>
              </w:rPr>
              <w:t>w</w:t>
            </w:r>
            <w:r w:rsidRPr="00B31CA1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B31CA1">
              <w:rPr>
                <w:rFonts w:ascii="Times New Roman" w:hAnsi="Times New Roman" w:cs="Times New Roman"/>
                <w:b/>
                <w:spacing w:val="-5"/>
              </w:rPr>
              <w:t>PLN</w:t>
            </w:r>
          </w:p>
        </w:tc>
      </w:tr>
      <w:tr w:rsidR="00604432" w:rsidRPr="00B31CA1" w14:paraId="2947DA68" w14:textId="77777777">
        <w:trPr>
          <w:trHeight w:val="485"/>
        </w:trPr>
        <w:tc>
          <w:tcPr>
            <w:tcW w:w="710" w:type="dxa"/>
          </w:tcPr>
          <w:p w14:paraId="7A7B7743" w14:textId="77777777" w:rsidR="00604432" w:rsidRPr="00B31CA1" w:rsidRDefault="00FF34E6" w:rsidP="00B31CA1">
            <w:pPr>
              <w:pStyle w:val="TableParagraph"/>
              <w:spacing w:before="124" w:line="276" w:lineRule="auto"/>
              <w:ind w:left="11"/>
              <w:jc w:val="center"/>
              <w:rPr>
                <w:rFonts w:ascii="Times New Roman" w:hAnsi="Times New Roman" w:cs="Times New Roman"/>
              </w:rPr>
            </w:pPr>
            <w:r w:rsidRPr="00B31CA1">
              <w:rPr>
                <w:rFonts w:ascii="Times New Roman" w:hAnsi="Times New Roman" w:cs="Times New Roman"/>
                <w:spacing w:val="-5"/>
              </w:rPr>
              <w:t>1.</w:t>
            </w:r>
          </w:p>
        </w:tc>
        <w:tc>
          <w:tcPr>
            <w:tcW w:w="3291" w:type="dxa"/>
          </w:tcPr>
          <w:p w14:paraId="6D9B51D4" w14:textId="31B7154B" w:rsidR="00604432" w:rsidRPr="00B31CA1" w:rsidRDefault="00C00782" w:rsidP="00B31CA1">
            <w:pPr>
              <w:pStyle w:val="TableParagraph"/>
              <w:spacing w:before="124" w:line="276" w:lineRule="auto"/>
              <w:ind w:left="108"/>
              <w:rPr>
                <w:rFonts w:ascii="Times New Roman" w:hAnsi="Times New Roman" w:cs="Times New Roman"/>
              </w:rPr>
            </w:pPr>
            <w:r w:rsidRPr="00B31CA1">
              <w:rPr>
                <w:rFonts w:ascii="Times New Roman" w:hAnsi="Times New Roman" w:cs="Times New Roman"/>
              </w:rPr>
              <w:t>Gammakamera Symbia S-Series</w:t>
            </w:r>
          </w:p>
        </w:tc>
        <w:tc>
          <w:tcPr>
            <w:tcW w:w="2321" w:type="dxa"/>
          </w:tcPr>
          <w:p w14:paraId="7A9F2208" w14:textId="5F2CE3CD" w:rsidR="00604432" w:rsidRPr="00B31CA1" w:rsidRDefault="00161963" w:rsidP="00B31CA1">
            <w:pPr>
              <w:pStyle w:val="TableParagraph"/>
              <w:spacing w:before="124" w:line="276" w:lineRule="auto"/>
              <w:ind w:left="777"/>
              <w:rPr>
                <w:rFonts w:ascii="Times New Roman" w:hAnsi="Times New Roman" w:cs="Times New Roman"/>
              </w:rPr>
            </w:pPr>
            <w:r w:rsidRPr="00B31CA1">
              <w:rPr>
                <w:rFonts w:ascii="Times New Roman" w:hAnsi="Times New Roman" w:cs="Times New Roman"/>
                <w:spacing w:val="-2"/>
              </w:rPr>
              <w:t>128 000</w:t>
            </w:r>
            <w:r w:rsidR="00FF34E6" w:rsidRPr="00B31CA1">
              <w:rPr>
                <w:rFonts w:ascii="Times New Roman" w:hAnsi="Times New Roman" w:cs="Times New Roman"/>
                <w:spacing w:val="-2"/>
              </w:rPr>
              <w:t>,-</w:t>
            </w:r>
          </w:p>
        </w:tc>
        <w:tc>
          <w:tcPr>
            <w:tcW w:w="1786" w:type="dxa"/>
          </w:tcPr>
          <w:p w14:paraId="45E97C06" w14:textId="59147166" w:rsidR="00604432" w:rsidRPr="00B31CA1" w:rsidRDefault="00B31CA1" w:rsidP="00B31CA1">
            <w:pPr>
              <w:pStyle w:val="TableParagraph"/>
              <w:numPr>
                <w:ilvl w:val="0"/>
                <w:numId w:val="6"/>
              </w:numPr>
              <w:spacing w:before="124" w:line="276" w:lineRule="auto"/>
              <w:ind w:right="1"/>
              <w:jc w:val="center"/>
              <w:rPr>
                <w:rFonts w:ascii="Times New Roman" w:hAnsi="Times New Roman" w:cs="Times New Roman"/>
              </w:rPr>
            </w:pPr>
            <w:r w:rsidRPr="00B31CA1">
              <w:rPr>
                <w:rFonts w:ascii="Times New Roman" w:hAnsi="Times New Roman" w:cs="Times New Roman"/>
                <w:spacing w:val="-4"/>
              </w:rPr>
              <w:t> </w:t>
            </w:r>
            <w:r w:rsidR="00161963" w:rsidRPr="00B31CA1">
              <w:rPr>
                <w:rFonts w:ascii="Times New Roman" w:hAnsi="Times New Roman" w:cs="Times New Roman"/>
                <w:spacing w:val="-4"/>
              </w:rPr>
              <w:t>8</w:t>
            </w:r>
            <w:r w:rsidR="00FF34E6" w:rsidRPr="00B31CA1">
              <w:rPr>
                <w:rFonts w:ascii="Times New Roman" w:hAnsi="Times New Roman" w:cs="Times New Roman"/>
                <w:spacing w:val="-5"/>
              </w:rPr>
              <w:t>00</w:t>
            </w:r>
            <w:r w:rsidRPr="00B31CA1">
              <w:rPr>
                <w:rFonts w:ascii="Times New Roman" w:hAnsi="Times New Roman" w:cs="Times New Roman"/>
                <w:spacing w:val="-5"/>
              </w:rPr>
              <w:t>,00</w:t>
            </w:r>
          </w:p>
        </w:tc>
      </w:tr>
    </w:tbl>
    <w:p w14:paraId="05417AAD" w14:textId="2A3F9706" w:rsidR="0060675D" w:rsidRDefault="0060675D" w:rsidP="00B31CA1">
      <w:pPr>
        <w:pStyle w:val="Nagwek2"/>
        <w:tabs>
          <w:tab w:val="left" w:pos="360"/>
        </w:tabs>
        <w:spacing w:before="119" w:line="276" w:lineRule="auto"/>
        <w:ind w:left="360" w:firstLine="0"/>
        <w:rPr>
          <w:rFonts w:ascii="Times New Roman" w:hAnsi="Times New Roman" w:cs="Times New Roman"/>
          <w:b w:val="0"/>
          <w:i w:val="0"/>
        </w:rPr>
      </w:pPr>
    </w:p>
    <w:p w14:paraId="6491818B" w14:textId="3D238C76" w:rsidR="00DD2156" w:rsidRDefault="00DD2156" w:rsidP="00B31CA1">
      <w:pPr>
        <w:pStyle w:val="Nagwek2"/>
        <w:tabs>
          <w:tab w:val="left" w:pos="360"/>
        </w:tabs>
        <w:spacing w:before="119" w:line="276" w:lineRule="auto"/>
        <w:ind w:left="360" w:firstLine="0"/>
        <w:rPr>
          <w:rFonts w:ascii="Times New Roman" w:hAnsi="Times New Roman" w:cs="Times New Roman"/>
          <w:b w:val="0"/>
          <w:i w:val="0"/>
        </w:rPr>
      </w:pPr>
    </w:p>
    <w:p w14:paraId="17D051FA" w14:textId="2DE5A5C2" w:rsidR="00DD2156" w:rsidRDefault="00DD2156" w:rsidP="00B31CA1">
      <w:pPr>
        <w:pStyle w:val="Nagwek2"/>
        <w:tabs>
          <w:tab w:val="left" w:pos="360"/>
        </w:tabs>
        <w:spacing w:before="119" w:line="276" w:lineRule="auto"/>
        <w:ind w:left="360" w:firstLine="0"/>
        <w:rPr>
          <w:rFonts w:ascii="Times New Roman" w:hAnsi="Times New Roman" w:cs="Times New Roman"/>
          <w:b w:val="0"/>
          <w:i w:val="0"/>
        </w:rPr>
      </w:pPr>
    </w:p>
    <w:p w14:paraId="5E14D752" w14:textId="77777777" w:rsidR="00DD2156" w:rsidRPr="00B31CA1" w:rsidRDefault="00DD2156" w:rsidP="00B31CA1">
      <w:pPr>
        <w:pStyle w:val="Nagwek2"/>
        <w:tabs>
          <w:tab w:val="left" w:pos="360"/>
        </w:tabs>
        <w:spacing w:before="119" w:line="276" w:lineRule="auto"/>
        <w:ind w:left="360" w:firstLine="0"/>
        <w:rPr>
          <w:rFonts w:ascii="Times New Roman" w:hAnsi="Times New Roman" w:cs="Times New Roman"/>
          <w:b w:val="0"/>
          <w:i w:val="0"/>
        </w:rPr>
      </w:pPr>
    </w:p>
    <w:p w14:paraId="449294A8" w14:textId="59DCE43E" w:rsidR="00604432" w:rsidRPr="00B31CA1" w:rsidRDefault="00FF34E6" w:rsidP="00B31CA1">
      <w:pPr>
        <w:pStyle w:val="Nagwek2"/>
        <w:numPr>
          <w:ilvl w:val="0"/>
          <w:numId w:val="5"/>
        </w:numPr>
        <w:tabs>
          <w:tab w:val="left" w:pos="360"/>
        </w:tabs>
        <w:spacing w:before="119" w:line="276" w:lineRule="auto"/>
        <w:rPr>
          <w:rFonts w:ascii="Times New Roman" w:hAnsi="Times New Roman" w:cs="Times New Roman"/>
          <w:b w:val="0"/>
          <w:i w:val="0"/>
        </w:rPr>
      </w:pPr>
      <w:r w:rsidRPr="00B31CA1">
        <w:rPr>
          <w:rFonts w:ascii="Times New Roman" w:hAnsi="Times New Roman" w:cs="Times New Roman"/>
        </w:rPr>
        <w:lastRenderedPageBreak/>
        <w:t>Sposób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wpłacenia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wadium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we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wskazanym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terminie</w:t>
      </w:r>
      <w:r w:rsidRPr="00B31CA1">
        <w:rPr>
          <w:rFonts w:ascii="Times New Roman" w:hAnsi="Times New Roman" w:cs="Times New Roman"/>
          <w:b w:val="0"/>
          <w:i w:val="0"/>
          <w:spacing w:val="-2"/>
        </w:rPr>
        <w:t>:</w:t>
      </w:r>
    </w:p>
    <w:p w14:paraId="25FE8766" w14:textId="77777777" w:rsidR="0060675D" w:rsidRPr="00B31CA1" w:rsidRDefault="0060675D" w:rsidP="00B31CA1">
      <w:pPr>
        <w:pStyle w:val="Nagwek2"/>
        <w:tabs>
          <w:tab w:val="left" w:pos="360"/>
        </w:tabs>
        <w:spacing w:before="119" w:line="276" w:lineRule="auto"/>
        <w:ind w:left="360" w:firstLine="0"/>
        <w:rPr>
          <w:rFonts w:ascii="Times New Roman" w:hAnsi="Times New Roman" w:cs="Times New Roman"/>
          <w:b w:val="0"/>
          <w:i w:val="0"/>
        </w:rPr>
      </w:pPr>
    </w:p>
    <w:p w14:paraId="465DD8CF" w14:textId="77777777" w:rsidR="00604432" w:rsidRPr="00B31CA1" w:rsidRDefault="00FF34E6" w:rsidP="00B31CA1">
      <w:pPr>
        <w:pStyle w:val="Tekstpodstawowy"/>
        <w:spacing w:before="121" w:line="276" w:lineRule="auto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Wadium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może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być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wniesione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  <w:spacing w:val="-10"/>
        </w:rPr>
        <w:t>:</w:t>
      </w:r>
    </w:p>
    <w:p w14:paraId="195346A2" w14:textId="77777777" w:rsidR="00604432" w:rsidRPr="00B31CA1" w:rsidRDefault="00FF34E6" w:rsidP="00B31CA1">
      <w:pPr>
        <w:pStyle w:val="Akapitzlist"/>
        <w:numPr>
          <w:ilvl w:val="1"/>
          <w:numId w:val="3"/>
        </w:numPr>
        <w:tabs>
          <w:tab w:val="left" w:pos="258"/>
        </w:tabs>
        <w:spacing w:before="120" w:line="276" w:lineRule="auto"/>
        <w:ind w:left="258" w:hanging="117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w</w:t>
      </w:r>
      <w:r w:rsidRPr="00B31CA1">
        <w:rPr>
          <w:rFonts w:ascii="Times New Roman" w:hAnsi="Times New Roman" w:cs="Times New Roman"/>
          <w:spacing w:val="1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gotówce</w:t>
      </w:r>
    </w:p>
    <w:p w14:paraId="2AC968A1" w14:textId="77777777" w:rsidR="00604432" w:rsidRPr="00B31CA1" w:rsidRDefault="00FF34E6" w:rsidP="00B31CA1">
      <w:pPr>
        <w:pStyle w:val="Akapitzlist"/>
        <w:numPr>
          <w:ilvl w:val="1"/>
          <w:numId w:val="3"/>
        </w:numPr>
        <w:tabs>
          <w:tab w:val="left" w:pos="258"/>
        </w:tabs>
        <w:spacing w:before="120" w:line="276" w:lineRule="auto"/>
        <w:ind w:left="258" w:hanging="117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w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formie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poręczenia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bankowego</w:t>
      </w:r>
    </w:p>
    <w:p w14:paraId="53C32264" w14:textId="77777777" w:rsidR="00604432" w:rsidRPr="00B31CA1" w:rsidRDefault="00FF34E6" w:rsidP="00B31CA1">
      <w:pPr>
        <w:pStyle w:val="Akapitzlist"/>
        <w:numPr>
          <w:ilvl w:val="1"/>
          <w:numId w:val="3"/>
        </w:numPr>
        <w:tabs>
          <w:tab w:val="left" w:pos="258"/>
        </w:tabs>
        <w:spacing w:before="37" w:line="276" w:lineRule="auto"/>
        <w:ind w:left="258" w:hanging="117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w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formie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gwarancji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bankowej</w:t>
      </w:r>
    </w:p>
    <w:p w14:paraId="000B260E" w14:textId="77777777" w:rsidR="00604432" w:rsidRPr="00B31CA1" w:rsidRDefault="00FF34E6" w:rsidP="00B31CA1">
      <w:pPr>
        <w:pStyle w:val="Tekstpodstawowy"/>
        <w:spacing w:line="276" w:lineRule="auto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Wadium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gotówkowe</w:t>
      </w:r>
      <w:r w:rsidRPr="00B31CA1">
        <w:rPr>
          <w:rFonts w:ascii="Times New Roman" w:hAnsi="Times New Roman" w:cs="Times New Roman"/>
          <w:spacing w:val="41"/>
        </w:rPr>
        <w:t xml:space="preserve"> </w:t>
      </w:r>
      <w:r w:rsidRPr="00B31CA1">
        <w:rPr>
          <w:rFonts w:ascii="Times New Roman" w:hAnsi="Times New Roman" w:cs="Times New Roman"/>
        </w:rPr>
        <w:t>wpłaca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się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przed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terminem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składania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ofert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na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rachunek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Instytutu</w:t>
      </w:r>
    </w:p>
    <w:p w14:paraId="46BFA4C0" w14:textId="77777777" w:rsidR="00604432" w:rsidRPr="00B31CA1" w:rsidRDefault="00FF34E6" w:rsidP="00B31CA1">
      <w:pPr>
        <w:pStyle w:val="Tekstpodstawowy"/>
        <w:spacing w:before="121" w:line="276" w:lineRule="auto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„Pomnik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-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Centrum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Zdrowia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Dziecka”</w:t>
      </w:r>
    </w:p>
    <w:p w14:paraId="41204666" w14:textId="77777777" w:rsidR="00604432" w:rsidRPr="00B31CA1" w:rsidRDefault="00FF34E6" w:rsidP="00B31CA1">
      <w:pPr>
        <w:pStyle w:val="Tekstpodstawowy"/>
        <w:spacing w:line="276" w:lineRule="auto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Nr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rachunku:</w:t>
      </w:r>
      <w:r w:rsidRPr="00B31CA1">
        <w:rPr>
          <w:rFonts w:ascii="Times New Roman" w:hAnsi="Times New Roman" w:cs="Times New Roman"/>
          <w:spacing w:val="44"/>
        </w:rPr>
        <w:t xml:space="preserve"> </w:t>
      </w:r>
      <w:r w:rsidRPr="00B31CA1">
        <w:rPr>
          <w:rFonts w:ascii="Times New Roman" w:hAnsi="Times New Roman" w:cs="Times New Roman"/>
          <w:b/>
        </w:rPr>
        <w:t>mBANK</w:t>
      </w:r>
      <w:r w:rsidRPr="00B31CA1">
        <w:rPr>
          <w:rFonts w:ascii="Times New Roman" w:hAnsi="Times New Roman" w:cs="Times New Roman"/>
          <w:b/>
          <w:spacing w:val="41"/>
        </w:rPr>
        <w:t xml:space="preserve"> </w:t>
      </w:r>
      <w:r w:rsidRPr="00B31CA1">
        <w:rPr>
          <w:rFonts w:ascii="Times New Roman" w:hAnsi="Times New Roman" w:cs="Times New Roman"/>
        </w:rPr>
        <w:t>70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1140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1010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0000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4356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9500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  <w:spacing w:val="-4"/>
        </w:rPr>
        <w:t>1001</w:t>
      </w:r>
    </w:p>
    <w:p w14:paraId="0E3986B5" w14:textId="77777777" w:rsidR="00604432" w:rsidRPr="00B31CA1" w:rsidRDefault="00FF34E6" w:rsidP="00B31CA1">
      <w:pPr>
        <w:spacing w:before="122" w:line="276" w:lineRule="auto"/>
        <w:ind w:left="141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W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przypadku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wnoszenia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wadium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w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formie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innej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niż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pieniądz,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Oferent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przekazuje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wraz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z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ofertą oryginał gwarancji lub poręczenia.</w:t>
      </w:r>
    </w:p>
    <w:p w14:paraId="4FF18473" w14:textId="77777777" w:rsidR="00604432" w:rsidRPr="00B31CA1" w:rsidRDefault="00FF34E6" w:rsidP="00B31CA1">
      <w:pPr>
        <w:pStyle w:val="Tekstpodstawowy"/>
        <w:spacing w:before="118" w:line="276" w:lineRule="auto"/>
        <w:ind w:right="137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Wadium przepada na rzecz sprzedawcy w przypadku gdy oferent, którego oferta zostanie przyjęta, uchyli się od zawarcia umowy. Za uchylenie się od zawarcia umowy uważa się m.in. niepodpisanie umowy w terminie wyznaczonym przez sprzedawcę, nie krótszym niż 7 dni.</w:t>
      </w:r>
    </w:p>
    <w:p w14:paraId="7F73208A" w14:textId="77777777" w:rsidR="00604432" w:rsidRPr="00B31CA1" w:rsidRDefault="00FF34E6" w:rsidP="00B31CA1">
      <w:pPr>
        <w:pStyle w:val="Tekstpodstawowy"/>
        <w:spacing w:line="276" w:lineRule="auto"/>
        <w:ind w:right="139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Wadium musi być wniesione na czas związania z ofertą. W przypadku przedłużenia się postępowania Oferent, pod rygorem pominięcia jego oferty, jest obowiązany na wniosek Instytutu do przedłużenia ważności wadium lub wniesienia nowego wadium na przedłużony okres wiązania oferty.</w:t>
      </w:r>
    </w:p>
    <w:p w14:paraId="7EB45C7E" w14:textId="295151D7" w:rsidR="00604432" w:rsidRPr="00B31CA1" w:rsidRDefault="00DD6EEC" w:rsidP="00B31CA1">
      <w:pPr>
        <w:tabs>
          <w:tab w:val="left" w:pos="423"/>
        </w:tabs>
        <w:spacing w:before="119" w:line="276" w:lineRule="auto"/>
        <w:ind w:left="141" w:right="141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  <w:b/>
          <w:i/>
        </w:rPr>
        <w:t xml:space="preserve">10. </w:t>
      </w:r>
      <w:r w:rsidR="00FF34E6" w:rsidRPr="00B31CA1">
        <w:rPr>
          <w:rFonts w:ascii="Times New Roman" w:hAnsi="Times New Roman" w:cs="Times New Roman"/>
          <w:b/>
          <w:i/>
        </w:rPr>
        <w:t>Wadium złożone przez oferentów</w:t>
      </w:r>
      <w:r w:rsidR="00FF34E6" w:rsidRPr="00B31CA1">
        <w:rPr>
          <w:rFonts w:ascii="Times New Roman" w:hAnsi="Times New Roman" w:cs="Times New Roman"/>
        </w:rPr>
        <w:t>, których oferty nie zostaną przyjęte, będzie zwrócone w terminie 7 dni roboczych od daty rozstrzygnięcia przetargu. Oferentowi, którego oferta została przyjęta, wadium gotówkowe będzie zarachowane na poczet ceny nabycia. Wadium złożone w innej formie – ulega zwrotowi po zapłaceniu ceny nabycia.</w:t>
      </w:r>
    </w:p>
    <w:p w14:paraId="684D5278" w14:textId="400E0242" w:rsidR="00604432" w:rsidRPr="00B31CA1" w:rsidRDefault="00FF34E6" w:rsidP="00B31CA1">
      <w:pPr>
        <w:pStyle w:val="Nagwek2"/>
        <w:numPr>
          <w:ilvl w:val="0"/>
          <w:numId w:val="7"/>
        </w:numPr>
        <w:tabs>
          <w:tab w:val="left" w:pos="470"/>
        </w:tabs>
        <w:spacing w:line="276" w:lineRule="auto"/>
        <w:jc w:val="both"/>
        <w:rPr>
          <w:rFonts w:ascii="Times New Roman" w:hAnsi="Times New Roman" w:cs="Times New Roman"/>
          <w:b w:val="0"/>
          <w:i w:val="0"/>
        </w:rPr>
      </w:pPr>
      <w:r w:rsidRPr="00B31CA1">
        <w:rPr>
          <w:rFonts w:ascii="Times New Roman" w:hAnsi="Times New Roman" w:cs="Times New Roman"/>
        </w:rPr>
        <w:t>Miejsce,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termin</w:t>
      </w:r>
      <w:r w:rsidRPr="00B31CA1">
        <w:rPr>
          <w:rFonts w:ascii="Times New Roman" w:hAnsi="Times New Roman" w:cs="Times New Roman"/>
          <w:spacing w:val="-8"/>
        </w:rPr>
        <w:t xml:space="preserve"> </w:t>
      </w:r>
      <w:r w:rsidRPr="00B31CA1">
        <w:rPr>
          <w:rFonts w:ascii="Times New Roman" w:hAnsi="Times New Roman" w:cs="Times New Roman"/>
        </w:rPr>
        <w:t>i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tryb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składania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ofert</w:t>
      </w:r>
      <w:r w:rsidRPr="00B31CA1">
        <w:rPr>
          <w:rFonts w:ascii="Times New Roman" w:hAnsi="Times New Roman" w:cs="Times New Roman"/>
          <w:b w:val="0"/>
          <w:i w:val="0"/>
          <w:spacing w:val="-2"/>
        </w:rPr>
        <w:t>.</w:t>
      </w:r>
    </w:p>
    <w:p w14:paraId="7961B9CE" w14:textId="26C58E74" w:rsidR="00604432" w:rsidRPr="00B31CA1" w:rsidRDefault="00FF34E6" w:rsidP="00B31CA1">
      <w:pPr>
        <w:pStyle w:val="Tekstpodstawowy"/>
        <w:spacing w:line="276" w:lineRule="auto"/>
        <w:ind w:right="137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Miejsce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składania</w:t>
      </w:r>
      <w:r w:rsidRPr="00B31CA1">
        <w:rPr>
          <w:rFonts w:ascii="Times New Roman" w:hAnsi="Times New Roman" w:cs="Times New Roman"/>
          <w:spacing w:val="39"/>
        </w:rPr>
        <w:t xml:space="preserve"> </w:t>
      </w:r>
      <w:r w:rsidRPr="00B31CA1">
        <w:rPr>
          <w:rFonts w:ascii="Times New Roman" w:hAnsi="Times New Roman" w:cs="Times New Roman"/>
        </w:rPr>
        <w:t>ofert: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Instytut</w:t>
      </w:r>
      <w:r w:rsidRPr="00B31CA1">
        <w:rPr>
          <w:rFonts w:ascii="Times New Roman" w:hAnsi="Times New Roman" w:cs="Times New Roman"/>
          <w:spacing w:val="39"/>
        </w:rPr>
        <w:t xml:space="preserve"> </w:t>
      </w:r>
      <w:r w:rsidRPr="00B31CA1">
        <w:rPr>
          <w:rFonts w:ascii="Times New Roman" w:hAnsi="Times New Roman" w:cs="Times New Roman"/>
        </w:rPr>
        <w:t>„Pomnik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-</w:t>
      </w:r>
      <w:r w:rsidRPr="00B31CA1">
        <w:rPr>
          <w:rFonts w:ascii="Times New Roman" w:hAnsi="Times New Roman" w:cs="Times New Roman"/>
          <w:spacing w:val="39"/>
        </w:rPr>
        <w:t xml:space="preserve"> </w:t>
      </w:r>
      <w:r w:rsidRPr="00B31CA1">
        <w:rPr>
          <w:rFonts w:ascii="Times New Roman" w:hAnsi="Times New Roman" w:cs="Times New Roman"/>
        </w:rPr>
        <w:t>Centrum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Zdrowia</w:t>
      </w:r>
      <w:r w:rsidRPr="00B31CA1">
        <w:rPr>
          <w:rFonts w:ascii="Times New Roman" w:hAnsi="Times New Roman" w:cs="Times New Roman"/>
          <w:spacing w:val="37"/>
        </w:rPr>
        <w:t xml:space="preserve"> </w:t>
      </w:r>
      <w:r w:rsidRPr="00B31CA1">
        <w:rPr>
          <w:rFonts w:ascii="Times New Roman" w:hAnsi="Times New Roman" w:cs="Times New Roman"/>
        </w:rPr>
        <w:t>Dziecka”,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ul.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Al.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Dzieci</w:t>
      </w:r>
      <w:r w:rsidRPr="00B31CA1">
        <w:rPr>
          <w:rFonts w:ascii="Times New Roman" w:hAnsi="Times New Roman" w:cs="Times New Roman"/>
          <w:spacing w:val="37"/>
        </w:rPr>
        <w:t xml:space="preserve"> </w:t>
      </w:r>
      <w:r w:rsidRPr="00B31CA1">
        <w:rPr>
          <w:rFonts w:ascii="Times New Roman" w:hAnsi="Times New Roman" w:cs="Times New Roman"/>
        </w:rPr>
        <w:t>Polskich</w:t>
      </w:r>
      <w:r w:rsidRPr="00B31CA1">
        <w:rPr>
          <w:rFonts w:ascii="Times New Roman" w:hAnsi="Times New Roman" w:cs="Times New Roman"/>
          <w:spacing w:val="38"/>
        </w:rPr>
        <w:t xml:space="preserve"> </w:t>
      </w:r>
      <w:r w:rsidRPr="00B31CA1">
        <w:rPr>
          <w:rFonts w:ascii="Times New Roman" w:hAnsi="Times New Roman" w:cs="Times New Roman"/>
        </w:rPr>
        <w:t>20, 04-730 Warszawa, budynek K, pokój 212 (Dział Aparatury Medycznej).</w:t>
      </w:r>
    </w:p>
    <w:p w14:paraId="35220979" w14:textId="066A2C25" w:rsidR="00604432" w:rsidRPr="00B31CA1" w:rsidRDefault="00FF34E6" w:rsidP="00B31CA1">
      <w:pPr>
        <w:spacing w:before="121" w:line="276" w:lineRule="auto"/>
        <w:ind w:left="141"/>
        <w:jc w:val="both"/>
        <w:rPr>
          <w:rFonts w:ascii="Times New Roman" w:hAnsi="Times New Roman" w:cs="Times New Roman"/>
          <w:b/>
          <w:color w:val="FF0000"/>
        </w:rPr>
      </w:pPr>
      <w:r w:rsidRPr="00B31CA1">
        <w:rPr>
          <w:rFonts w:ascii="Times New Roman" w:hAnsi="Times New Roman" w:cs="Times New Roman"/>
        </w:rPr>
        <w:t>Termin</w:t>
      </w:r>
      <w:r w:rsidRPr="00B31CA1">
        <w:rPr>
          <w:rFonts w:ascii="Times New Roman" w:hAnsi="Times New Roman" w:cs="Times New Roman"/>
          <w:spacing w:val="-8"/>
        </w:rPr>
        <w:t xml:space="preserve"> </w:t>
      </w:r>
      <w:r w:rsidRPr="00B31CA1">
        <w:rPr>
          <w:rFonts w:ascii="Times New Roman" w:hAnsi="Times New Roman" w:cs="Times New Roman"/>
        </w:rPr>
        <w:t>składania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ofert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upływa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dnia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="003B648B" w:rsidRPr="00075D64">
        <w:rPr>
          <w:rFonts w:ascii="Times New Roman" w:hAnsi="Times New Roman" w:cs="Times New Roman"/>
          <w:b/>
        </w:rPr>
        <w:t>16.10.2026r. o godz. 12:00</w:t>
      </w:r>
    </w:p>
    <w:p w14:paraId="75D247B0" w14:textId="18C835B9" w:rsidR="00604432" w:rsidRPr="00B31CA1" w:rsidRDefault="00FF34E6" w:rsidP="00B31CA1">
      <w:pPr>
        <w:pStyle w:val="Tekstpodstawowy"/>
        <w:spacing w:line="276" w:lineRule="auto"/>
        <w:ind w:right="137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 xml:space="preserve">Komisyjne otwarcie ofert nastąpi w dniu </w:t>
      </w:r>
      <w:r w:rsidR="0008119A" w:rsidRPr="00075D64">
        <w:rPr>
          <w:rFonts w:ascii="Times New Roman" w:hAnsi="Times New Roman" w:cs="Times New Roman"/>
          <w:b/>
        </w:rPr>
        <w:t>16</w:t>
      </w:r>
      <w:r w:rsidR="00526987" w:rsidRPr="00075D64">
        <w:rPr>
          <w:rFonts w:ascii="Times New Roman" w:hAnsi="Times New Roman" w:cs="Times New Roman"/>
          <w:b/>
        </w:rPr>
        <w:t>.10.2026r</w:t>
      </w:r>
      <w:r w:rsidR="003F76C4" w:rsidRPr="00075D64">
        <w:rPr>
          <w:rFonts w:ascii="Times New Roman" w:hAnsi="Times New Roman" w:cs="Times New Roman"/>
          <w:b/>
        </w:rPr>
        <w:t>.</w:t>
      </w:r>
      <w:r w:rsidR="00F46374" w:rsidRPr="00075D64">
        <w:rPr>
          <w:rFonts w:ascii="Times New Roman" w:hAnsi="Times New Roman" w:cs="Times New Roman"/>
          <w:b/>
        </w:rPr>
        <w:t xml:space="preserve"> o godz. </w:t>
      </w:r>
      <w:r w:rsidR="003B648B" w:rsidRPr="00075D64">
        <w:rPr>
          <w:rFonts w:ascii="Times New Roman" w:hAnsi="Times New Roman" w:cs="Times New Roman"/>
          <w:b/>
        </w:rPr>
        <w:t>12</w:t>
      </w:r>
      <w:r w:rsidR="00F46374" w:rsidRPr="00075D64">
        <w:rPr>
          <w:rFonts w:ascii="Times New Roman" w:hAnsi="Times New Roman" w:cs="Times New Roman"/>
          <w:b/>
        </w:rPr>
        <w:t>:</w:t>
      </w:r>
      <w:r w:rsidR="003B648B" w:rsidRPr="00075D64">
        <w:rPr>
          <w:rFonts w:ascii="Times New Roman" w:hAnsi="Times New Roman" w:cs="Times New Roman"/>
          <w:b/>
        </w:rPr>
        <w:t>15</w:t>
      </w:r>
      <w:r w:rsidRPr="00075D64">
        <w:rPr>
          <w:rFonts w:ascii="Times New Roman" w:hAnsi="Times New Roman" w:cs="Times New Roman"/>
          <w:b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w miejscu określonym pkt.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 xml:space="preserve">2 </w:t>
      </w:r>
      <w:r w:rsidRPr="00B31CA1">
        <w:rPr>
          <w:rFonts w:ascii="Times New Roman" w:hAnsi="Times New Roman" w:cs="Times New Roman"/>
          <w:spacing w:val="-2"/>
        </w:rPr>
        <w:t>obwieszczenia.</w:t>
      </w:r>
    </w:p>
    <w:p w14:paraId="1F1517E3" w14:textId="68D665DF" w:rsidR="00604432" w:rsidRPr="00B31CA1" w:rsidRDefault="00FF34E6" w:rsidP="00B31CA1">
      <w:pPr>
        <w:spacing w:before="118" w:line="276" w:lineRule="auto"/>
        <w:ind w:left="141" w:right="139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 xml:space="preserve">Oferty składa się w zamkniętych kopertach z dopiskiem </w:t>
      </w:r>
      <w:r w:rsidRPr="00B31CA1">
        <w:rPr>
          <w:rFonts w:ascii="Times New Roman" w:hAnsi="Times New Roman" w:cs="Times New Roman"/>
          <w:i/>
        </w:rPr>
        <w:t>„Przetarg na sprzedaż gammakamery Symbia S-Series Instytutu „Pomnik – Centrum Zdrowia Dziecka”.</w:t>
      </w:r>
      <w:r w:rsidRPr="00B31CA1">
        <w:rPr>
          <w:rFonts w:ascii="Times New Roman" w:hAnsi="Times New Roman" w:cs="Times New Roman"/>
          <w:i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Każdy oferent może złożyć tylko po jednej ofercie. Każda oferta, dla uznania jej za ważną, musi spełniać wszystkie wymagania przedstawione w obwieszczeniu.</w:t>
      </w:r>
    </w:p>
    <w:p w14:paraId="07421724" w14:textId="77777777" w:rsidR="00604432" w:rsidRPr="00B31CA1" w:rsidRDefault="00FF34E6" w:rsidP="00B31CA1">
      <w:pPr>
        <w:pStyle w:val="Tekstpodstawowy"/>
        <w:spacing w:before="122" w:line="276" w:lineRule="auto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W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treści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oferty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muszą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się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w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szczególności</w:t>
      </w:r>
      <w:r w:rsidRPr="00B31CA1">
        <w:rPr>
          <w:rFonts w:ascii="Times New Roman" w:hAnsi="Times New Roman" w:cs="Times New Roman"/>
          <w:spacing w:val="-1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znaleźć:</w:t>
      </w:r>
    </w:p>
    <w:p w14:paraId="0D7E71FC" w14:textId="77777777" w:rsidR="00604432" w:rsidRPr="00B31CA1" w:rsidRDefault="00FF34E6" w:rsidP="00B31CA1">
      <w:pPr>
        <w:pStyle w:val="Akapitzlist"/>
        <w:numPr>
          <w:ilvl w:val="0"/>
          <w:numId w:val="2"/>
        </w:numPr>
        <w:tabs>
          <w:tab w:val="left" w:pos="978"/>
        </w:tabs>
        <w:spacing w:before="120" w:line="276" w:lineRule="auto"/>
        <w:ind w:left="978" w:hanging="117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imię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i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nazwisko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(lub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nazwa)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oraz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adres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oferenta,</w:t>
      </w:r>
    </w:p>
    <w:p w14:paraId="46E782F9" w14:textId="77777777" w:rsidR="00604432" w:rsidRPr="00B31CA1" w:rsidRDefault="00FF34E6" w:rsidP="00B31CA1">
      <w:pPr>
        <w:pStyle w:val="Akapitzlist"/>
        <w:numPr>
          <w:ilvl w:val="0"/>
          <w:numId w:val="2"/>
        </w:numPr>
        <w:tabs>
          <w:tab w:val="left" w:pos="978"/>
        </w:tabs>
        <w:spacing w:before="120" w:line="276" w:lineRule="auto"/>
        <w:ind w:left="978" w:hanging="117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data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sporządzenia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oferty,</w:t>
      </w:r>
    </w:p>
    <w:p w14:paraId="3A986DAA" w14:textId="77777777" w:rsidR="00604432" w:rsidRPr="00B31CA1" w:rsidRDefault="00FF34E6" w:rsidP="00B31CA1">
      <w:pPr>
        <w:pStyle w:val="Akapitzlist"/>
        <w:numPr>
          <w:ilvl w:val="0"/>
          <w:numId w:val="2"/>
        </w:numPr>
        <w:tabs>
          <w:tab w:val="left" w:pos="978"/>
        </w:tabs>
        <w:spacing w:before="120" w:line="276" w:lineRule="auto"/>
        <w:ind w:left="978" w:hanging="117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podpisy</w:t>
      </w:r>
      <w:r w:rsidRPr="00B31CA1">
        <w:rPr>
          <w:rFonts w:ascii="Times New Roman" w:hAnsi="Times New Roman" w:cs="Times New Roman"/>
          <w:spacing w:val="-9"/>
        </w:rPr>
        <w:t xml:space="preserve"> </w:t>
      </w:r>
      <w:r w:rsidRPr="00B31CA1">
        <w:rPr>
          <w:rFonts w:ascii="Times New Roman" w:hAnsi="Times New Roman" w:cs="Times New Roman"/>
        </w:rPr>
        <w:t>osób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upoważnionych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do</w:t>
      </w:r>
      <w:r w:rsidRPr="00B31CA1">
        <w:rPr>
          <w:rFonts w:ascii="Times New Roman" w:hAnsi="Times New Roman" w:cs="Times New Roman"/>
          <w:spacing w:val="-8"/>
        </w:rPr>
        <w:t xml:space="preserve"> </w:t>
      </w:r>
      <w:r w:rsidRPr="00B31CA1">
        <w:rPr>
          <w:rFonts w:ascii="Times New Roman" w:hAnsi="Times New Roman" w:cs="Times New Roman"/>
        </w:rPr>
        <w:t>reprezentowania</w:t>
      </w:r>
      <w:r w:rsidRPr="00B31CA1">
        <w:rPr>
          <w:rFonts w:ascii="Times New Roman" w:hAnsi="Times New Roman" w:cs="Times New Roman"/>
          <w:spacing w:val="-8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oferenta,</w:t>
      </w:r>
    </w:p>
    <w:p w14:paraId="04B3D91F" w14:textId="77777777" w:rsidR="00604432" w:rsidRPr="00B31CA1" w:rsidRDefault="00FF34E6" w:rsidP="00B31CA1">
      <w:pPr>
        <w:pStyle w:val="Akapitzlist"/>
        <w:numPr>
          <w:ilvl w:val="0"/>
          <w:numId w:val="2"/>
        </w:numPr>
        <w:tabs>
          <w:tab w:val="left" w:pos="978"/>
        </w:tabs>
        <w:spacing w:before="121" w:line="276" w:lineRule="auto"/>
        <w:ind w:left="978" w:hanging="117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oferowana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cena,</w:t>
      </w:r>
    </w:p>
    <w:p w14:paraId="029D1CE2" w14:textId="0F279AA9" w:rsidR="00604432" w:rsidRPr="00B31CA1" w:rsidRDefault="00FF34E6" w:rsidP="00B31CA1">
      <w:pPr>
        <w:pStyle w:val="Akapitzlist"/>
        <w:numPr>
          <w:ilvl w:val="0"/>
          <w:numId w:val="2"/>
        </w:numPr>
        <w:tabs>
          <w:tab w:val="left" w:pos="1002"/>
        </w:tabs>
        <w:spacing w:before="120" w:line="276" w:lineRule="auto"/>
        <w:ind w:right="138" w:firstLine="0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oświadczenie, że oferent zapoznał się z warunkami przetargu (obwieszczeniem), że znany mu jest stan faktyczny i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 xml:space="preserve">prawny oferowanych do sprzedaży </w:t>
      </w:r>
      <w:r w:rsidR="009F27B2" w:rsidRPr="00B31CA1">
        <w:rPr>
          <w:rFonts w:ascii="Times New Roman" w:hAnsi="Times New Roman" w:cs="Times New Roman"/>
        </w:rPr>
        <w:t>gammakamery</w:t>
      </w:r>
      <w:r w:rsidRPr="00B31CA1">
        <w:rPr>
          <w:rFonts w:ascii="Times New Roman" w:hAnsi="Times New Roman" w:cs="Times New Roman"/>
        </w:rPr>
        <w:t xml:space="preserve"> i przyjmuje te informacje bez zastrzeżeń.</w:t>
      </w:r>
    </w:p>
    <w:p w14:paraId="6069BA6E" w14:textId="77777777" w:rsidR="00604432" w:rsidRPr="00B31CA1" w:rsidRDefault="00FF34E6" w:rsidP="00B31CA1">
      <w:pPr>
        <w:pStyle w:val="Tekstpodstawowy"/>
        <w:spacing w:before="118" w:line="276" w:lineRule="auto"/>
        <w:ind w:left="191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Do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oferty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muszą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być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dołączone:</w:t>
      </w:r>
    </w:p>
    <w:p w14:paraId="5321EDDF" w14:textId="77777777" w:rsidR="00604432" w:rsidRPr="00B31CA1" w:rsidRDefault="00FF34E6" w:rsidP="00B31CA1">
      <w:pPr>
        <w:pStyle w:val="Akapitzlist"/>
        <w:numPr>
          <w:ilvl w:val="0"/>
          <w:numId w:val="2"/>
        </w:numPr>
        <w:tabs>
          <w:tab w:val="left" w:pos="1009"/>
        </w:tabs>
        <w:spacing w:before="121" w:line="276" w:lineRule="auto"/>
        <w:ind w:right="139" w:firstLine="0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aktualny</w:t>
      </w:r>
      <w:r w:rsidRPr="00B31CA1">
        <w:rPr>
          <w:rFonts w:ascii="Times New Roman" w:hAnsi="Times New Roman" w:cs="Times New Roman"/>
          <w:spacing w:val="25"/>
        </w:rPr>
        <w:t xml:space="preserve"> </w:t>
      </w:r>
      <w:r w:rsidRPr="00B31CA1">
        <w:rPr>
          <w:rFonts w:ascii="Times New Roman" w:hAnsi="Times New Roman" w:cs="Times New Roman"/>
        </w:rPr>
        <w:t>odpis</w:t>
      </w:r>
      <w:r w:rsidRPr="00B31CA1">
        <w:rPr>
          <w:rFonts w:ascii="Times New Roman" w:hAnsi="Times New Roman" w:cs="Times New Roman"/>
          <w:spacing w:val="28"/>
        </w:rPr>
        <w:t xml:space="preserve"> </w:t>
      </w:r>
      <w:r w:rsidRPr="00B31CA1">
        <w:rPr>
          <w:rFonts w:ascii="Times New Roman" w:hAnsi="Times New Roman" w:cs="Times New Roman"/>
        </w:rPr>
        <w:t>z</w:t>
      </w:r>
      <w:r w:rsidRPr="00B31CA1">
        <w:rPr>
          <w:rFonts w:ascii="Times New Roman" w:hAnsi="Times New Roman" w:cs="Times New Roman"/>
          <w:spacing w:val="25"/>
        </w:rPr>
        <w:t xml:space="preserve"> </w:t>
      </w:r>
      <w:r w:rsidRPr="00B31CA1">
        <w:rPr>
          <w:rFonts w:ascii="Times New Roman" w:hAnsi="Times New Roman" w:cs="Times New Roman"/>
        </w:rPr>
        <w:t>właściwego</w:t>
      </w:r>
      <w:r w:rsidRPr="00B31CA1">
        <w:rPr>
          <w:rFonts w:ascii="Times New Roman" w:hAnsi="Times New Roman" w:cs="Times New Roman"/>
          <w:spacing w:val="27"/>
        </w:rPr>
        <w:t xml:space="preserve"> </w:t>
      </w:r>
      <w:r w:rsidRPr="00B31CA1">
        <w:rPr>
          <w:rFonts w:ascii="Times New Roman" w:hAnsi="Times New Roman" w:cs="Times New Roman"/>
        </w:rPr>
        <w:t>rejestru</w:t>
      </w:r>
      <w:r w:rsidRPr="00B31CA1">
        <w:rPr>
          <w:rFonts w:ascii="Times New Roman" w:hAnsi="Times New Roman" w:cs="Times New Roman"/>
          <w:spacing w:val="30"/>
        </w:rPr>
        <w:t xml:space="preserve"> </w:t>
      </w:r>
      <w:r w:rsidRPr="00B31CA1">
        <w:rPr>
          <w:rFonts w:ascii="Times New Roman" w:hAnsi="Times New Roman" w:cs="Times New Roman"/>
        </w:rPr>
        <w:t>-</w:t>
      </w:r>
      <w:r w:rsidRPr="00B31CA1">
        <w:rPr>
          <w:rFonts w:ascii="Times New Roman" w:hAnsi="Times New Roman" w:cs="Times New Roman"/>
          <w:spacing w:val="26"/>
        </w:rPr>
        <w:t xml:space="preserve"> </w:t>
      </w:r>
      <w:r w:rsidRPr="00B31CA1">
        <w:rPr>
          <w:rFonts w:ascii="Times New Roman" w:hAnsi="Times New Roman" w:cs="Times New Roman"/>
        </w:rPr>
        <w:t>jeżeli</w:t>
      </w:r>
      <w:r w:rsidRPr="00B31CA1">
        <w:rPr>
          <w:rFonts w:ascii="Times New Roman" w:hAnsi="Times New Roman" w:cs="Times New Roman"/>
          <w:spacing w:val="24"/>
        </w:rPr>
        <w:t xml:space="preserve"> </w:t>
      </w:r>
      <w:r w:rsidRPr="00B31CA1">
        <w:rPr>
          <w:rFonts w:ascii="Times New Roman" w:hAnsi="Times New Roman" w:cs="Times New Roman"/>
        </w:rPr>
        <w:t>oferentem</w:t>
      </w:r>
      <w:r w:rsidRPr="00B31CA1">
        <w:rPr>
          <w:rFonts w:ascii="Times New Roman" w:hAnsi="Times New Roman" w:cs="Times New Roman"/>
          <w:spacing w:val="27"/>
        </w:rPr>
        <w:t xml:space="preserve"> </w:t>
      </w:r>
      <w:r w:rsidRPr="00B31CA1">
        <w:rPr>
          <w:rFonts w:ascii="Times New Roman" w:hAnsi="Times New Roman" w:cs="Times New Roman"/>
        </w:rPr>
        <w:t>jest</w:t>
      </w:r>
      <w:r w:rsidRPr="00B31CA1">
        <w:rPr>
          <w:rFonts w:ascii="Times New Roman" w:hAnsi="Times New Roman" w:cs="Times New Roman"/>
          <w:spacing w:val="27"/>
        </w:rPr>
        <w:t xml:space="preserve"> </w:t>
      </w:r>
      <w:r w:rsidRPr="00B31CA1">
        <w:rPr>
          <w:rFonts w:ascii="Times New Roman" w:hAnsi="Times New Roman" w:cs="Times New Roman"/>
        </w:rPr>
        <w:t>osoba</w:t>
      </w:r>
      <w:r w:rsidRPr="00B31CA1">
        <w:rPr>
          <w:rFonts w:ascii="Times New Roman" w:hAnsi="Times New Roman" w:cs="Times New Roman"/>
          <w:spacing w:val="28"/>
        </w:rPr>
        <w:t xml:space="preserve"> </w:t>
      </w:r>
      <w:r w:rsidRPr="00B31CA1">
        <w:rPr>
          <w:rFonts w:ascii="Times New Roman" w:hAnsi="Times New Roman" w:cs="Times New Roman"/>
        </w:rPr>
        <w:t>prawna</w:t>
      </w:r>
      <w:r w:rsidRPr="00B31CA1">
        <w:rPr>
          <w:rFonts w:ascii="Times New Roman" w:hAnsi="Times New Roman" w:cs="Times New Roman"/>
          <w:spacing w:val="28"/>
        </w:rPr>
        <w:t xml:space="preserve"> </w:t>
      </w:r>
      <w:r w:rsidRPr="00B31CA1">
        <w:rPr>
          <w:rFonts w:ascii="Times New Roman" w:hAnsi="Times New Roman" w:cs="Times New Roman"/>
        </w:rPr>
        <w:t>lub</w:t>
      </w:r>
      <w:r w:rsidRPr="00B31CA1">
        <w:rPr>
          <w:rFonts w:ascii="Times New Roman" w:hAnsi="Times New Roman" w:cs="Times New Roman"/>
          <w:spacing w:val="28"/>
        </w:rPr>
        <w:t xml:space="preserve"> </w:t>
      </w:r>
      <w:r w:rsidRPr="00B31CA1">
        <w:rPr>
          <w:rFonts w:ascii="Times New Roman" w:hAnsi="Times New Roman" w:cs="Times New Roman"/>
        </w:rPr>
        <w:t>jednostka organizacyjna nieposiadająca osobowości prawnej,</w:t>
      </w:r>
    </w:p>
    <w:p w14:paraId="57AF61AC" w14:textId="77777777" w:rsidR="00604432" w:rsidRPr="00B31CA1" w:rsidRDefault="00FF34E6" w:rsidP="00B31CA1">
      <w:pPr>
        <w:pStyle w:val="Akapitzlist"/>
        <w:numPr>
          <w:ilvl w:val="0"/>
          <w:numId w:val="2"/>
        </w:numPr>
        <w:tabs>
          <w:tab w:val="left" w:pos="978"/>
        </w:tabs>
        <w:spacing w:before="121" w:line="276" w:lineRule="auto"/>
        <w:ind w:left="978" w:hanging="117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lastRenderedPageBreak/>
        <w:t>dokument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ustanowienia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pełnomocnictwa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–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jeżeli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oferent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działa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przez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pełnomocnika,</w:t>
      </w:r>
    </w:p>
    <w:p w14:paraId="7E42DF45" w14:textId="77777777" w:rsidR="00604432" w:rsidRPr="00B31CA1" w:rsidRDefault="00FF34E6" w:rsidP="00B31CA1">
      <w:pPr>
        <w:pStyle w:val="Akapitzlist"/>
        <w:numPr>
          <w:ilvl w:val="0"/>
          <w:numId w:val="2"/>
        </w:numPr>
        <w:tabs>
          <w:tab w:val="left" w:pos="978"/>
        </w:tabs>
        <w:spacing w:before="120" w:line="276" w:lineRule="auto"/>
        <w:ind w:left="978" w:hanging="117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dowód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wniesienia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wadium.</w:t>
      </w:r>
    </w:p>
    <w:p w14:paraId="25E27806" w14:textId="77777777" w:rsidR="00604432" w:rsidRDefault="00FF34E6" w:rsidP="005B71B4">
      <w:pPr>
        <w:pStyle w:val="Tekstpodstawowy"/>
        <w:spacing w:line="276" w:lineRule="auto"/>
        <w:ind w:right="139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Oferta musi zostać złożona w formie pisemnej, nie może zawierać propozycji odmiennych od przedstawionych w obwieszczeniu ani postanowień wariantowych. W przypadku braku ofert</w:t>
      </w:r>
      <w:r w:rsidRPr="00B31CA1">
        <w:rPr>
          <w:rFonts w:ascii="Times New Roman" w:hAnsi="Times New Roman" w:cs="Times New Roman"/>
          <w:spacing w:val="80"/>
        </w:rPr>
        <w:t xml:space="preserve"> </w:t>
      </w:r>
      <w:r w:rsidRPr="00B31CA1">
        <w:rPr>
          <w:rFonts w:ascii="Times New Roman" w:hAnsi="Times New Roman" w:cs="Times New Roman"/>
        </w:rPr>
        <w:t>równych lub wyższych od ceny wywoławczej, Sprzedający rozważy oferty na niższe kwoty.</w:t>
      </w:r>
    </w:p>
    <w:p w14:paraId="363691E8" w14:textId="77777777" w:rsidR="00DD2156" w:rsidRDefault="00DD2156" w:rsidP="00B31CA1">
      <w:pPr>
        <w:pStyle w:val="Nagwek2"/>
        <w:tabs>
          <w:tab w:val="left" w:pos="467"/>
        </w:tabs>
        <w:spacing w:before="37" w:line="276" w:lineRule="auto"/>
        <w:ind w:left="140" w:firstLine="0"/>
        <w:jc w:val="both"/>
        <w:rPr>
          <w:rFonts w:ascii="Times New Roman" w:hAnsi="Times New Roman" w:cs="Times New Roman"/>
        </w:rPr>
      </w:pPr>
    </w:p>
    <w:p w14:paraId="2F8D8B7F" w14:textId="5ADEF3A9" w:rsidR="00604432" w:rsidRPr="00B31CA1" w:rsidRDefault="00310E09" w:rsidP="00B31CA1">
      <w:pPr>
        <w:pStyle w:val="Nagwek2"/>
        <w:tabs>
          <w:tab w:val="left" w:pos="467"/>
        </w:tabs>
        <w:spacing w:before="37" w:line="276" w:lineRule="auto"/>
        <w:ind w:left="140" w:firstLine="0"/>
        <w:jc w:val="both"/>
        <w:rPr>
          <w:rFonts w:ascii="Times New Roman" w:hAnsi="Times New Roman" w:cs="Times New Roman"/>
          <w:b w:val="0"/>
          <w:i w:val="0"/>
        </w:rPr>
      </w:pPr>
      <w:r w:rsidRPr="00B31CA1">
        <w:rPr>
          <w:rFonts w:ascii="Times New Roman" w:hAnsi="Times New Roman" w:cs="Times New Roman"/>
        </w:rPr>
        <w:t>12.</w:t>
      </w:r>
      <w:r w:rsidR="00FF34E6" w:rsidRPr="00B31CA1">
        <w:rPr>
          <w:rFonts w:ascii="Times New Roman" w:hAnsi="Times New Roman" w:cs="Times New Roman"/>
        </w:rPr>
        <w:t>Okres</w:t>
      </w:r>
      <w:r w:rsidR="00FF34E6" w:rsidRPr="00B31CA1">
        <w:rPr>
          <w:rFonts w:ascii="Times New Roman" w:hAnsi="Times New Roman" w:cs="Times New Roman"/>
          <w:spacing w:val="-6"/>
        </w:rPr>
        <w:t xml:space="preserve"> </w:t>
      </w:r>
      <w:r w:rsidR="00FF34E6" w:rsidRPr="00B31CA1">
        <w:rPr>
          <w:rFonts w:ascii="Times New Roman" w:hAnsi="Times New Roman" w:cs="Times New Roman"/>
        </w:rPr>
        <w:t>wiązania</w:t>
      </w:r>
      <w:r w:rsidR="00FF34E6" w:rsidRPr="00B31CA1">
        <w:rPr>
          <w:rFonts w:ascii="Times New Roman" w:hAnsi="Times New Roman" w:cs="Times New Roman"/>
          <w:spacing w:val="-6"/>
        </w:rPr>
        <w:t xml:space="preserve"> </w:t>
      </w:r>
      <w:r w:rsidR="00FF34E6" w:rsidRPr="00B31CA1">
        <w:rPr>
          <w:rFonts w:ascii="Times New Roman" w:hAnsi="Times New Roman" w:cs="Times New Roman"/>
          <w:spacing w:val="-2"/>
        </w:rPr>
        <w:t>ofert</w:t>
      </w:r>
      <w:r w:rsidR="00FF34E6" w:rsidRPr="00B31CA1">
        <w:rPr>
          <w:rFonts w:ascii="Times New Roman" w:hAnsi="Times New Roman" w:cs="Times New Roman"/>
          <w:b w:val="0"/>
          <w:i w:val="0"/>
          <w:spacing w:val="-2"/>
        </w:rPr>
        <w:t>:</w:t>
      </w:r>
    </w:p>
    <w:p w14:paraId="642D440D" w14:textId="02B97D37" w:rsidR="00604432" w:rsidRPr="00B31CA1" w:rsidRDefault="00FF34E6" w:rsidP="00B31CA1">
      <w:pPr>
        <w:pStyle w:val="Tekstpodstawowy"/>
        <w:spacing w:line="276" w:lineRule="auto"/>
        <w:ind w:right="136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 xml:space="preserve">Oferent przystępujący do przetargu jest związany ofertą przez okres 30 dni od dnia złożenia oferty </w:t>
      </w:r>
      <w:r w:rsidR="00B31CA1" w:rsidRPr="00B31CA1">
        <w:rPr>
          <w:rFonts w:ascii="Times New Roman" w:hAnsi="Times New Roman" w:cs="Times New Roman"/>
        </w:rPr>
        <w:br/>
      </w:r>
      <w:r w:rsidRPr="00B31CA1">
        <w:rPr>
          <w:rFonts w:ascii="Times New Roman" w:hAnsi="Times New Roman" w:cs="Times New Roman"/>
        </w:rPr>
        <w:t>z możliwością przedłużenia, lub do czasu unieważnienia postępowania.</w:t>
      </w:r>
    </w:p>
    <w:p w14:paraId="37989A6A" w14:textId="4EB6E6BE" w:rsidR="00604432" w:rsidRPr="00B31CA1" w:rsidRDefault="00310E09" w:rsidP="00B31CA1">
      <w:pPr>
        <w:pStyle w:val="Nagwek1"/>
        <w:tabs>
          <w:tab w:val="left" w:pos="472"/>
        </w:tabs>
        <w:spacing w:before="121" w:line="276" w:lineRule="auto"/>
        <w:ind w:left="140" w:firstLine="0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13.</w:t>
      </w:r>
      <w:r w:rsidR="00FF34E6" w:rsidRPr="00B31CA1">
        <w:rPr>
          <w:rFonts w:ascii="Times New Roman" w:hAnsi="Times New Roman" w:cs="Times New Roman"/>
        </w:rPr>
        <w:t>Badanie</w:t>
      </w:r>
      <w:r w:rsidR="00FF34E6" w:rsidRPr="00B31CA1">
        <w:rPr>
          <w:rFonts w:ascii="Times New Roman" w:hAnsi="Times New Roman" w:cs="Times New Roman"/>
          <w:spacing w:val="-6"/>
        </w:rPr>
        <w:t xml:space="preserve"> </w:t>
      </w:r>
      <w:r w:rsidR="00FF34E6" w:rsidRPr="00B31CA1">
        <w:rPr>
          <w:rFonts w:ascii="Times New Roman" w:hAnsi="Times New Roman" w:cs="Times New Roman"/>
          <w:spacing w:val="-2"/>
        </w:rPr>
        <w:t>ofert:</w:t>
      </w:r>
    </w:p>
    <w:p w14:paraId="7468995D" w14:textId="6C2160E5" w:rsidR="00604432" w:rsidRPr="00B31CA1" w:rsidRDefault="00FF34E6" w:rsidP="00B31CA1">
      <w:pPr>
        <w:pStyle w:val="Tekstpodstawowy"/>
        <w:spacing w:line="276" w:lineRule="auto"/>
        <w:ind w:right="137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W przypadku gdy oferent nie wniesie wadium lub wniesie w sposób nieprawidłowy, lub gdy oferta</w:t>
      </w:r>
      <w:r w:rsidRPr="00B31CA1">
        <w:rPr>
          <w:rFonts w:ascii="Times New Roman" w:hAnsi="Times New Roman" w:cs="Times New Roman"/>
          <w:spacing w:val="40"/>
        </w:rPr>
        <w:t xml:space="preserve"> </w:t>
      </w:r>
      <w:r w:rsidRPr="00B31CA1">
        <w:rPr>
          <w:rFonts w:ascii="Times New Roman" w:hAnsi="Times New Roman" w:cs="Times New Roman"/>
        </w:rPr>
        <w:t>nie będzie zawierała ceny lub cena będzie podana w sposób nieczytelny oferta zostanie odrzucona.</w:t>
      </w:r>
      <w:r w:rsidRPr="00B31CA1">
        <w:rPr>
          <w:rFonts w:ascii="Times New Roman" w:hAnsi="Times New Roman" w:cs="Times New Roman"/>
          <w:spacing w:val="80"/>
        </w:rPr>
        <w:t xml:space="preserve"> </w:t>
      </w:r>
      <w:r w:rsidR="00B31CA1" w:rsidRPr="00B31CA1">
        <w:rPr>
          <w:rFonts w:ascii="Times New Roman" w:hAnsi="Times New Roman" w:cs="Times New Roman"/>
          <w:spacing w:val="80"/>
        </w:rPr>
        <w:br/>
      </w:r>
      <w:r w:rsidRPr="00B31CA1">
        <w:rPr>
          <w:rFonts w:ascii="Times New Roman" w:hAnsi="Times New Roman" w:cs="Times New Roman"/>
        </w:rPr>
        <w:t>W pozostałych przypadkach w celu ustalenia ważności ofert - sprzedawca może zwrócić się do oferenta o dodatkowe wyjaśnienia bądź o uzupełnienie oferty. Informację o złożonych ofertach sprzedawca udostępni oferentom niezwłocznie po weryfikacji ofert. Zastrzeżenie tajemnicy ceny nie będzie honorowane.</w:t>
      </w:r>
    </w:p>
    <w:p w14:paraId="6BD08236" w14:textId="77777777" w:rsidR="00604432" w:rsidRPr="00B31CA1" w:rsidRDefault="00FF34E6" w:rsidP="00B31CA1">
      <w:pPr>
        <w:pStyle w:val="Tekstpodstawowy"/>
        <w:spacing w:before="119" w:line="276" w:lineRule="auto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Zwycięzcą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przetargu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zostanie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oferent,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który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złoży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ofertę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z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najwyższą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ceną.</w:t>
      </w:r>
    </w:p>
    <w:p w14:paraId="39205485" w14:textId="578F2B06" w:rsidR="00604432" w:rsidRPr="00B31CA1" w:rsidRDefault="00FF34E6" w:rsidP="00B31CA1">
      <w:pPr>
        <w:pStyle w:val="Tekstpodstawowy"/>
        <w:spacing w:line="276" w:lineRule="auto"/>
        <w:ind w:right="136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W razie ustalenia, że więcej niż jeden oferent zaofiarował tę samą cenę, sprzedający wedle własnego wyboru może, bądź skorzystać z prawa do swobodnego wyboru oferty, bądź kontynuować przetarg</w:t>
      </w:r>
      <w:r w:rsidRPr="00B31CA1">
        <w:rPr>
          <w:rFonts w:ascii="Times New Roman" w:hAnsi="Times New Roman" w:cs="Times New Roman"/>
          <w:spacing w:val="80"/>
        </w:rPr>
        <w:t xml:space="preserve"> </w:t>
      </w:r>
      <w:r w:rsidR="00B31CA1" w:rsidRPr="00B31CA1">
        <w:rPr>
          <w:rFonts w:ascii="Times New Roman" w:hAnsi="Times New Roman" w:cs="Times New Roman"/>
          <w:spacing w:val="80"/>
        </w:rPr>
        <w:br/>
      </w:r>
      <w:r w:rsidRPr="00B31CA1">
        <w:rPr>
          <w:rFonts w:ascii="Times New Roman" w:hAnsi="Times New Roman" w:cs="Times New Roman"/>
        </w:rPr>
        <w:t>w formie licytacji między tymi oferentami, wyznaczając jednocześnie termin licytacji.</w:t>
      </w:r>
    </w:p>
    <w:p w14:paraId="09CD32A2" w14:textId="137EEBC5" w:rsidR="00604432" w:rsidRPr="00B31CA1" w:rsidRDefault="00FF34E6" w:rsidP="00B31CA1">
      <w:pPr>
        <w:pStyle w:val="Nagwek2"/>
        <w:numPr>
          <w:ilvl w:val="0"/>
          <w:numId w:val="10"/>
        </w:numPr>
        <w:tabs>
          <w:tab w:val="left" w:pos="470"/>
        </w:tabs>
        <w:spacing w:line="276" w:lineRule="auto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  <w:spacing w:val="-2"/>
        </w:rPr>
        <w:t>Unieważnienie</w:t>
      </w:r>
      <w:r w:rsidRPr="00B31CA1">
        <w:rPr>
          <w:rFonts w:ascii="Times New Roman" w:hAnsi="Times New Roman" w:cs="Times New Roman"/>
          <w:spacing w:val="13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przetargu</w:t>
      </w:r>
    </w:p>
    <w:p w14:paraId="201C2C6C" w14:textId="77777777" w:rsidR="00604432" w:rsidRPr="00B31CA1" w:rsidRDefault="00FF34E6" w:rsidP="00B31CA1">
      <w:pPr>
        <w:pStyle w:val="Tekstpodstawowy"/>
        <w:spacing w:line="276" w:lineRule="auto"/>
        <w:ind w:right="138" w:hanging="20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Organizator</w:t>
      </w:r>
      <w:r w:rsidRPr="00B31CA1">
        <w:rPr>
          <w:rFonts w:ascii="Times New Roman" w:hAnsi="Times New Roman" w:cs="Times New Roman"/>
          <w:spacing w:val="-1"/>
        </w:rPr>
        <w:t xml:space="preserve"> </w:t>
      </w:r>
      <w:r w:rsidRPr="00B31CA1">
        <w:rPr>
          <w:rFonts w:ascii="Times New Roman" w:hAnsi="Times New Roman" w:cs="Times New Roman"/>
        </w:rPr>
        <w:t>przetargu zastrzega sobie prawo unieważnienia postępowania przetargowego, w każdym czasie bez podania przyczyn. Z tego tytułu nie będzie przysługiwać oferentowi żadne roszczenie przeciwko sprzedającemu,</w:t>
      </w:r>
      <w:r w:rsidRPr="00B31CA1">
        <w:rPr>
          <w:rFonts w:ascii="Times New Roman" w:hAnsi="Times New Roman" w:cs="Times New Roman"/>
          <w:spacing w:val="-1"/>
        </w:rPr>
        <w:t xml:space="preserve"> </w:t>
      </w:r>
      <w:r w:rsidRPr="00B31CA1">
        <w:rPr>
          <w:rFonts w:ascii="Times New Roman" w:hAnsi="Times New Roman" w:cs="Times New Roman"/>
        </w:rPr>
        <w:t>z wyjątkiem prawa do zwrotu</w:t>
      </w:r>
      <w:r w:rsidRPr="00B31CA1">
        <w:rPr>
          <w:rFonts w:ascii="Times New Roman" w:hAnsi="Times New Roman" w:cs="Times New Roman"/>
          <w:spacing w:val="-1"/>
        </w:rPr>
        <w:t xml:space="preserve"> </w:t>
      </w:r>
      <w:r w:rsidRPr="00B31CA1">
        <w:rPr>
          <w:rFonts w:ascii="Times New Roman" w:hAnsi="Times New Roman" w:cs="Times New Roman"/>
        </w:rPr>
        <w:t>wadium wniesionego w gotówce lub zwrotu dokumentu ustanowienia wadium wniesionego w innej formie.</w:t>
      </w:r>
    </w:p>
    <w:p w14:paraId="73E0EE38" w14:textId="509582BC" w:rsidR="00604432" w:rsidRPr="00B31CA1" w:rsidRDefault="00FF34E6" w:rsidP="00B31CA1">
      <w:pPr>
        <w:pStyle w:val="Nagwek1"/>
        <w:numPr>
          <w:ilvl w:val="0"/>
          <w:numId w:val="10"/>
        </w:numPr>
        <w:tabs>
          <w:tab w:val="left" w:pos="472"/>
        </w:tabs>
        <w:spacing w:line="276" w:lineRule="auto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Podstawa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prawna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  <w:spacing w:val="-2"/>
        </w:rPr>
        <w:t>przetargu:</w:t>
      </w:r>
    </w:p>
    <w:p w14:paraId="171FC305" w14:textId="2A726C82" w:rsidR="00604432" w:rsidRPr="00B31CA1" w:rsidRDefault="00FF34E6" w:rsidP="00B31CA1">
      <w:pPr>
        <w:pStyle w:val="Akapitzlist"/>
        <w:numPr>
          <w:ilvl w:val="0"/>
          <w:numId w:val="1"/>
        </w:numPr>
        <w:tabs>
          <w:tab w:val="left" w:pos="363"/>
        </w:tabs>
        <w:spacing w:before="120" w:line="276" w:lineRule="auto"/>
        <w:ind w:left="426" w:right="137" w:hanging="284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 xml:space="preserve">Do niniejszego przetargu nie stosuje się Rozporządzenia Rady Ministrów z 5 października 1993 r. </w:t>
      </w:r>
      <w:r w:rsidR="00B31CA1" w:rsidRPr="00B31CA1">
        <w:rPr>
          <w:rFonts w:ascii="Times New Roman" w:hAnsi="Times New Roman" w:cs="Times New Roman"/>
        </w:rPr>
        <w:br/>
      </w:r>
      <w:r w:rsidRPr="00B31CA1">
        <w:rPr>
          <w:rFonts w:ascii="Times New Roman" w:hAnsi="Times New Roman" w:cs="Times New Roman"/>
        </w:rPr>
        <w:t>w sprawie zasad organizowania przetargu na sprzedaż środków trwałych przez przedsiębiorstwo państwowe w związku z § 28 pkt 2 tego rozporządzenia.</w:t>
      </w:r>
    </w:p>
    <w:p w14:paraId="38896737" w14:textId="77777777" w:rsidR="00604432" w:rsidRPr="00B31CA1" w:rsidRDefault="00FF34E6" w:rsidP="00B31CA1">
      <w:pPr>
        <w:pStyle w:val="Akapitzlist"/>
        <w:numPr>
          <w:ilvl w:val="0"/>
          <w:numId w:val="1"/>
        </w:numPr>
        <w:tabs>
          <w:tab w:val="left" w:pos="358"/>
        </w:tabs>
        <w:spacing w:before="118" w:line="276" w:lineRule="auto"/>
        <w:ind w:left="358" w:hanging="217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Ustawa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z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dnia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16</w:t>
      </w:r>
      <w:r w:rsidRPr="00B31CA1">
        <w:rPr>
          <w:rFonts w:ascii="Times New Roman" w:hAnsi="Times New Roman" w:cs="Times New Roman"/>
          <w:spacing w:val="-6"/>
        </w:rPr>
        <w:t xml:space="preserve"> </w:t>
      </w:r>
      <w:r w:rsidRPr="00B31CA1">
        <w:rPr>
          <w:rFonts w:ascii="Times New Roman" w:hAnsi="Times New Roman" w:cs="Times New Roman"/>
        </w:rPr>
        <w:t>grudnia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2016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r.</w:t>
      </w:r>
      <w:r w:rsidRPr="00B31CA1">
        <w:rPr>
          <w:rFonts w:ascii="Times New Roman" w:hAnsi="Times New Roman" w:cs="Times New Roman"/>
          <w:spacing w:val="-7"/>
        </w:rPr>
        <w:t xml:space="preserve"> </w:t>
      </w:r>
      <w:r w:rsidRPr="00B31CA1">
        <w:rPr>
          <w:rFonts w:ascii="Times New Roman" w:hAnsi="Times New Roman" w:cs="Times New Roman"/>
        </w:rPr>
        <w:t>o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zasadach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zarządzania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mieniem</w:t>
      </w:r>
      <w:r w:rsidRPr="00B31CA1">
        <w:rPr>
          <w:rFonts w:ascii="Times New Roman" w:hAnsi="Times New Roman" w:cs="Times New Roman"/>
          <w:spacing w:val="-2"/>
        </w:rPr>
        <w:t xml:space="preserve"> państwowym.</w:t>
      </w:r>
    </w:p>
    <w:p w14:paraId="0A497F00" w14:textId="77777777" w:rsidR="00604432" w:rsidRPr="00B31CA1" w:rsidRDefault="00FF34E6" w:rsidP="00B31CA1">
      <w:pPr>
        <w:pStyle w:val="Akapitzlist"/>
        <w:numPr>
          <w:ilvl w:val="0"/>
          <w:numId w:val="1"/>
        </w:numPr>
        <w:tabs>
          <w:tab w:val="left" w:pos="358"/>
        </w:tabs>
        <w:spacing w:before="120" w:line="276" w:lineRule="auto"/>
        <w:ind w:left="358" w:hanging="217"/>
        <w:jc w:val="both"/>
        <w:rPr>
          <w:rFonts w:ascii="Times New Roman" w:hAnsi="Times New Roman" w:cs="Times New Roman"/>
        </w:rPr>
      </w:pPr>
      <w:r w:rsidRPr="00B31CA1">
        <w:rPr>
          <w:rFonts w:ascii="Times New Roman" w:hAnsi="Times New Roman" w:cs="Times New Roman"/>
        </w:rPr>
        <w:t>Ustawa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z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dnia</w:t>
      </w:r>
      <w:r w:rsidRPr="00B31CA1">
        <w:rPr>
          <w:rFonts w:ascii="Times New Roman" w:hAnsi="Times New Roman" w:cs="Times New Roman"/>
          <w:spacing w:val="-4"/>
        </w:rPr>
        <w:t xml:space="preserve"> </w:t>
      </w:r>
      <w:r w:rsidRPr="00B31CA1">
        <w:rPr>
          <w:rFonts w:ascii="Times New Roman" w:hAnsi="Times New Roman" w:cs="Times New Roman"/>
        </w:rPr>
        <w:t>30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kwietnia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2010</w:t>
      </w:r>
      <w:r w:rsidRPr="00B31CA1">
        <w:rPr>
          <w:rFonts w:ascii="Times New Roman" w:hAnsi="Times New Roman" w:cs="Times New Roman"/>
          <w:spacing w:val="-3"/>
        </w:rPr>
        <w:t xml:space="preserve"> </w:t>
      </w:r>
      <w:r w:rsidRPr="00B31CA1">
        <w:rPr>
          <w:rFonts w:ascii="Times New Roman" w:hAnsi="Times New Roman" w:cs="Times New Roman"/>
        </w:rPr>
        <w:t>r.</w:t>
      </w:r>
      <w:r w:rsidRPr="00B31CA1">
        <w:rPr>
          <w:rFonts w:ascii="Times New Roman" w:hAnsi="Times New Roman" w:cs="Times New Roman"/>
          <w:spacing w:val="-5"/>
        </w:rPr>
        <w:t xml:space="preserve"> </w:t>
      </w:r>
      <w:r w:rsidRPr="00B31CA1">
        <w:rPr>
          <w:rFonts w:ascii="Times New Roman" w:hAnsi="Times New Roman" w:cs="Times New Roman"/>
        </w:rPr>
        <w:t>o</w:t>
      </w:r>
      <w:r w:rsidRPr="00B31CA1">
        <w:rPr>
          <w:rFonts w:ascii="Times New Roman" w:hAnsi="Times New Roman" w:cs="Times New Roman"/>
          <w:spacing w:val="-2"/>
        </w:rPr>
        <w:t xml:space="preserve"> </w:t>
      </w:r>
      <w:r w:rsidRPr="00B31CA1">
        <w:rPr>
          <w:rFonts w:ascii="Times New Roman" w:hAnsi="Times New Roman" w:cs="Times New Roman"/>
        </w:rPr>
        <w:t>instytutach</w:t>
      </w:r>
      <w:r w:rsidRPr="00B31CA1">
        <w:rPr>
          <w:rFonts w:ascii="Times New Roman" w:hAnsi="Times New Roman" w:cs="Times New Roman"/>
          <w:spacing w:val="-2"/>
        </w:rPr>
        <w:t xml:space="preserve"> badawczych.</w:t>
      </w:r>
    </w:p>
    <w:p w14:paraId="4099EA8F" w14:textId="77777777" w:rsidR="00604432" w:rsidRPr="00B31CA1" w:rsidRDefault="00604432" w:rsidP="00B31CA1">
      <w:pPr>
        <w:pStyle w:val="Tekstpodstawowy"/>
        <w:spacing w:before="0" w:line="276" w:lineRule="auto"/>
        <w:ind w:left="0"/>
        <w:rPr>
          <w:rFonts w:ascii="Times New Roman" w:hAnsi="Times New Roman" w:cs="Times New Roman"/>
        </w:rPr>
      </w:pPr>
    </w:p>
    <w:p w14:paraId="6BC83555" w14:textId="77777777" w:rsidR="00604432" w:rsidRPr="00B31CA1" w:rsidRDefault="00604432" w:rsidP="00B31CA1">
      <w:pPr>
        <w:pStyle w:val="Tekstpodstawowy"/>
        <w:spacing w:before="143" w:line="276" w:lineRule="auto"/>
        <w:ind w:left="0"/>
        <w:rPr>
          <w:rFonts w:ascii="Times New Roman" w:hAnsi="Times New Roman" w:cs="Times New Roman"/>
        </w:rPr>
      </w:pPr>
    </w:p>
    <w:p w14:paraId="7AB2DF5B" w14:textId="77777777" w:rsidR="00604432" w:rsidRPr="00B31CA1" w:rsidRDefault="00FF34E6" w:rsidP="00B31CA1">
      <w:pPr>
        <w:spacing w:line="276" w:lineRule="auto"/>
        <w:ind w:left="191"/>
        <w:jc w:val="both"/>
        <w:rPr>
          <w:rFonts w:ascii="Times New Roman" w:hAnsi="Times New Roman" w:cs="Times New Roman"/>
          <w:i/>
        </w:rPr>
      </w:pPr>
      <w:r w:rsidRPr="00B31CA1">
        <w:rPr>
          <w:rFonts w:ascii="Times New Roman" w:hAnsi="Times New Roman" w:cs="Times New Roman"/>
          <w:i/>
        </w:rPr>
        <w:t>Wykaz</w:t>
      </w:r>
      <w:r w:rsidRPr="00B31CA1">
        <w:rPr>
          <w:rFonts w:ascii="Times New Roman" w:hAnsi="Times New Roman" w:cs="Times New Roman"/>
          <w:i/>
          <w:spacing w:val="-1"/>
        </w:rPr>
        <w:t xml:space="preserve"> </w:t>
      </w:r>
      <w:r w:rsidRPr="00B31CA1">
        <w:rPr>
          <w:rFonts w:ascii="Times New Roman" w:hAnsi="Times New Roman" w:cs="Times New Roman"/>
          <w:i/>
          <w:spacing w:val="-2"/>
        </w:rPr>
        <w:t>załączników</w:t>
      </w:r>
    </w:p>
    <w:p w14:paraId="3B2FB266" w14:textId="77777777" w:rsidR="00604432" w:rsidRPr="00B31CA1" w:rsidRDefault="00FF34E6" w:rsidP="00B31CA1">
      <w:pPr>
        <w:pStyle w:val="Akapitzlist"/>
        <w:numPr>
          <w:ilvl w:val="1"/>
          <w:numId w:val="1"/>
        </w:numPr>
        <w:tabs>
          <w:tab w:val="left" w:pos="859"/>
        </w:tabs>
        <w:spacing w:before="255" w:line="276" w:lineRule="auto"/>
        <w:ind w:left="859" w:hanging="358"/>
        <w:rPr>
          <w:rFonts w:ascii="Times New Roman" w:hAnsi="Times New Roman" w:cs="Times New Roman"/>
          <w:i/>
        </w:rPr>
      </w:pPr>
      <w:r w:rsidRPr="00B31CA1">
        <w:rPr>
          <w:rFonts w:ascii="Times New Roman" w:hAnsi="Times New Roman" w:cs="Times New Roman"/>
          <w:i/>
        </w:rPr>
        <w:t>Oświadczenie</w:t>
      </w:r>
      <w:r w:rsidRPr="00B31CA1">
        <w:rPr>
          <w:rFonts w:ascii="Times New Roman" w:hAnsi="Times New Roman" w:cs="Times New Roman"/>
          <w:i/>
          <w:spacing w:val="-4"/>
        </w:rPr>
        <w:t xml:space="preserve"> </w:t>
      </w:r>
      <w:r w:rsidRPr="00B31CA1">
        <w:rPr>
          <w:rFonts w:ascii="Times New Roman" w:hAnsi="Times New Roman" w:cs="Times New Roman"/>
          <w:i/>
        </w:rPr>
        <w:t>o</w:t>
      </w:r>
      <w:r w:rsidRPr="00B31CA1">
        <w:rPr>
          <w:rFonts w:ascii="Times New Roman" w:hAnsi="Times New Roman" w:cs="Times New Roman"/>
          <w:i/>
          <w:spacing w:val="-3"/>
        </w:rPr>
        <w:t xml:space="preserve"> </w:t>
      </w:r>
      <w:r w:rsidRPr="00B31CA1">
        <w:rPr>
          <w:rFonts w:ascii="Times New Roman" w:hAnsi="Times New Roman" w:cs="Times New Roman"/>
          <w:i/>
        </w:rPr>
        <w:t>odbyciu</w:t>
      </w:r>
      <w:r w:rsidRPr="00B31CA1">
        <w:rPr>
          <w:rFonts w:ascii="Times New Roman" w:hAnsi="Times New Roman" w:cs="Times New Roman"/>
          <w:i/>
          <w:spacing w:val="-5"/>
        </w:rPr>
        <w:t xml:space="preserve"> </w:t>
      </w:r>
      <w:r w:rsidRPr="00B31CA1">
        <w:rPr>
          <w:rFonts w:ascii="Times New Roman" w:hAnsi="Times New Roman" w:cs="Times New Roman"/>
          <w:i/>
        </w:rPr>
        <w:t>wizji</w:t>
      </w:r>
      <w:r w:rsidRPr="00B31CA1">
        <w:rPr>
          <w:rFonts w:ascii="Times New Roman" w:hAnsi="Times New Roman" w:cs="Times New Roman"/>
          <w:i/>
          <w:spacing w:val="-3"/>
        </w:rPr>
        <w:t xml:space="preserve"> </w:t>
      </w:r>
      <w:r w:rsidRPr="00B31CA1">
        <w:rPr>
          <w:rFonts w:ascii="Times New Roman" w:hAnsi="Times New Roman" w:cs="Times New Roman"/>
          <w:i/>
        </w:rPr>
        <w:t>lokalnej</w:t>
      </w:r>
      <w:r w:rsidRPr="00B31CA1">
        <w:rPr>
          <w:rFonts w:ascii="Times New Roman" w:hAnsi="Times New Roman" w:cs="Times New Roman"/>
          <w:i/>
          <w:spacing w:val="-3"/>
        </w:rPr>
        <w:t xml:space="preserve"> </w:t>
      </w:r>
      <w:r w:rsidRPr="00B31CA1">
        <w:rPr>
          <w:rFonts w:ascii="Times New Roman" w:hAnsi="Times New Roman" w:cs="Times New Roman"/>
          <w:i/>
        </w:rPr>
        <w:t>–</w:t>
      </w:r>
      <w:r w:rsidRPr="00B31CA1">
        <w:rPr>
          <w:rFonts w:ascii="Times New Roman" w:hAnsi="Times New Roman" w:cs="Times New Roman"/>
          <w:i/>
          <w:spacing w:val="-2"/>
        </w:rPr>
        <w:t xml:space="preserve"> </w:t>
      </w:r>
      <w:r w:rsidRPr="00B31CA1">
        <w:rPr>
          <w:rFonts w:ascii="Times New Roman" w:hAnsi="Times New Roman" w:cs="Times New Roman"/>
          <w:i/>
        </w:rPr>
        <w:t>Załącznik</w:t>
      </w:r>
      <w:r w:rsidRPr="00B31CA1">
        <w:rPr>
          <w:rFonts w:ascii="Times New Roman" w:hAnsi="Times New Roman" w:cs="Times New Roman"/>
          <w:i/>
          <w:spacing w:val="-3"/>
        </w:rPr>
        <w:t xml:space="preserve"> </w:t>
      </w:r>
      <w:r w:rsidRPr="00B31CA1">
        <w:rPr>
          <w:rFonts w:ascii="Times New Roman" w:hAnsi="Times New Roman" w:cs="Times New Roman"/>
          <w:i/>
        </w:rPr>
        <w:t>nr</w:t>
      </w:r>
      <w:r w:rsidRPr="00B31CA1">
        <w:rPr>
          <w:rFonts w:ascii="Times New Roman" w:hAnsi="Times New Roman" w:cs="Times New Roman"/>
          <w:i/>
          <w:spacing w:val="-5"/>
        </w:rPr>
        <w:t xml:space="preserve"> </w:t>
      </w:r>
      <w:r w:rsidRPr="00B31CA1">
        <w:rPr>
          <w:rFonts w:ascii="Times New Roman" w:hAnsi="Times New Roman" w:cs="Times New Roman"/>
          <w:i/>
        </w:rPr>
        <w:t>1</w:t>
      </w:r>
      <w:r w:rsidRPr="00B31CA1">
        <w:rPr>
          <w:rFonts w:ascii="Times New Roman" w:hAnsi="Times New Roman" w:cs="Times New Roman"/>
          <w:i/>
          <w:spacing w:val="-5"/>
        </w:rPr>
        <w:t xml:space="preserve"> </w:t>
      </w:r>
      <w:r w:rsidRPr="00B31CA1">
        <w:rPr>
          <w:rFonts w:ascii="Times New Roman" w:hAnsi="Times New Roman" w:cs="Times New Roman"/>
          <w:i/>
        </w:rPr>
        <w:t>do</w:t>
      </w:r>
      <w:r w:rsidRPr="00B31CA1">
        <w:rPr>
          <w:rFonts w:ascii="Times New Roman" w:hAnsi="Times New Roman" w:cs="Times New Roman"/>
          <w:i/>
          <w:spacing w:val="-3"/>
        </w:rPr>
        <w:t xml:space="preserve"> </w:t>
      </w:r>
      <w:r w:rsidRPr="00B31CA1">
        <w:rPr>
          <w:rFonts w:ascii="Times New Roman" w:hAnsi="Times New Roman" w:cs="Times New Roman"/>
          <w:i/>
          <w:spacing w:val="-2"/>
        </w:rPr>
        <w:t>Ogłoszenia</w:t>
      </w:r>
    </w:p>
    <w:p w14:paraId="2FDBD523" w14:textId="77777777" w:rsidR="00604432" w:rsidRPr="00B31CA1" w:rsidRDefault="00FF34E6" w:rsidP="00B31CA1">
      <w:pPr>
        <w:pStyle w:val="Akapitzlist"/>
        <w:numPr>
          <w:ilvl w:val="1"/>
          <w:numId w:val="1"/>
        </w:numPr>
        <w:tabs>
          <w:tab w:val="left" w:pos="859"/>
        </w:tabs>
        <w:spacing w:before="135" w:line="276" w:lineRule="auto"/>
        <w:ind w:left="859" w:hanging="358"/>
        <w:rPr>
          <w:rFonts w:ascii="Times New Roman" w:hAnsi="Times New Roman" w:cs="Times New Roman"/>
          <w:i/>
        </w:rPr>
      </w:pPr>
      <w:r w:rsidRPr="00B31CA1">
        <w:rPr>
          <w:rFonts w:ascii="Times New Roman" w:hAnsi="Times New Roman" w:cs="Times New Roman"/>
          <w:i/>
        </w:rPr>
        <w:t>Projekt</w:t>
      </w:r>
      <w:r w:rsidRPr="00B31CA1">
        <w:rPr>
          <w:rFonts w:ascii="Times New Roman" w:hAnsi="Times New Roman" w:cs="Times New Roman"/>
          <w:i/>
          <w:spacing w:val="-5"/>
        </w:rPr>
        <w:t xml:space="preserve"> </w:t>
      </w:r>
      <w:r w:rsidRPr="00B31CA1">
        <w:rPr>
          <w:rFonts w:ascii="Times New Roman" w:hAnsi="Times New Roman" w:cs="Times New Roman"/>
          <w:i/>
        </w:rPr>
        <w:t>Umowy</w:t>
      </w:r>
      <w:r w:rsidRPr="00B31CA1">
        <w:rPr>
          <w:rFonts w:ascii="Times New Roman" w:hAnsi="Times New Roman" w:cs="Times New Roman"/>
          <w:i/>
          <w:spacing w:val="-3"/>
        </w:rPr>
        <w:t xml:space="preserve"> </w:t>
      </w:r>
      <w:r w:rsidRPr="00B31CA1">
        <w:rPr>
          <w:rFonts w:ascii="Times New Roman" w:hAnsi="Times New Roman" w:cs="Times New Roman"/>
          <w:i/>
        </w:rPr>
        <w:t>–</w:t>
      </w:r>
      <w:r w:rsidRPr="00B31CA1">
        <w:rPr>
          <w:rFonts w:ascii="Times New Roman" w:hAnsi="Times New Roman" w:cs="Times New Roman"/>
          <w:i/>
          <w:spacing w:val="-2"/>
        </w:rPr>
        <w:t xml:space="preserve"> </w:t>
      </w:r>
      <w:r w:rsidRPr="00B31CA1">
        <w:rPr>
          <w:rFonts w:ascii="Times New Roman" w:hAnsi="Times New Roman" w:cs="Times New Roman"/>
          <w:i/>
        </w:rPr>
        <w:t>Załącznik</w:t>
      </w:r>
      <w:r w:rsidRPr="00B31CA1">
        <w:rPr>
          <w:rFonts w:ascii="Times New Roman" w:hAnsi="Times New Roman" w:cs="Times New Roman"/>
          <w:i/>
          <w:spacing w:val="-4"/>
        </w:rPr>
        <w:t xml:space="preserve"> </w:t>
      </w:r>
      <w:r w:rsidRPr="00B31CA1">
        <w:rPr>
          <w:rFonts w:ascii="Times New Roman" w:hAnsi="Times New Roman" w:cs="Times New Roman"/>
          <w:i/>
        </w:rPr>
        <w:t>nr</w:t>
      </w:r>
      <w:r w:rsidRPr="00B31CA1">
        <w:rPr>
          <w:rFonts w:ascii="Times New Roman" w:hAnsi="Times New Roman" w:cs="Times New Roman"/>
          <w:i/>
          <w:spacing w:val="-2"/>
        </w:rPr>
        <w:t xml:space="preserve"> </w:t>
      </w:r>
      <w:r w:rsidRPr="00B31CA1">
        <w:rPr>
          <w:rFonts w:ascii="Times New Roman" w:hAnsi="Times New Roman" w:cs="Times New Roman"/>
          <w:i/>
        </w:rPr>
        <w:t>2</w:t>
      </w:r>
      <w:r w:rsidRPr="00B31CA1">
        <w:rPr>
          <w:rFonts w:ascii="Times New Roman" w:hAnsi="Times New Roman" w:cs="Times New Roman"/>
          <w:i/>
          <w:spacing w:val="-3"/>
        </w:rPr>
        <w:t xml:space="preserve"> </w:t>
      </w:r>
      <w:r w:rsidRPr="00B31CA1">
        <w:rPr>
          <w:rFonts w:ascii="Times New Roman" w:hAnsi="Times New Roman" w:cs="Times New Roman"/>
          <w:i/>
        </w:rPr>
        <w:t>do</w:t>
      </w:r>
      <w:r w:rsidRPr="00B31CA1">
        <w:rPr>
          <w:rFonts w:ascii="Times New Roman" w:hAnsi="Times New Roman" w:cs="Times New Roman"/>
          <w:i/>
          <w:spacing w:val="-3"/>
        </w:rPr>
        <w:t xml:space="preserve"> </w:t>
      </w:r>
      <w:r w:rsidRPr="00B31CA1">
        <w:rPr>
          <w:rFonts w:ascii="Times New Roman" w:hAnsi="Times New Roman" w:cs="Times New Roman"/>
          <w:i/>
          <w:spacing w:val="-2"/>
        </w:rPr>
        <w:t>Ogłoszenia</w:t>
      </w:r>
    </w:p>
    <w:p w14:paraId="1F8C70A4" w14:textId="77777777" w:rsidR="00604432" w:rsidRPr="00B31CA1" w:rsidRDefault="00FF34E6" w:rsidP="00B31CA1">
      <w:pPr>
        <w:pStyle w:val="Akapitzlist"/>
        <w:numPr>
          <w:ilvl w:val="1"/>
          <w:numId w:val="1"/>
        </w:numPr>
        <w:tabs>
          <w:tab w:val="left" w:pos="859"/>
        </w:tabs>
        <w:spacing w:before="134" w:line="276" w:lineRule="auto"/>
        <w:ind w:left="859" w:hanging="358"/>
        <w:rPr>
          <w:rFonts w:ascii="Times New Roman" w:hAnsi="Times New Roman" w:cs="Times New Roman"/>
          <w:i/>
        </w:rPr>
      </w:pPr>
      <w:r w:rsidRPr="00B31CA1">
        <w:rPr>
          <w:rFonts w:ascii="Times New Roman" w:hAnsi="Times New Roman" w:cs="Times New Roman"/>
          <w:i/>
        </w:rPr>
        <w:t>Formularz</w:t>
      </w:r>
      <w:r w:rsidRPr="00B31CA1">
        <w:rPr>
          <w:rFonts w:ascii="Times New Roman" w:hAnsi="Times New Roman" w:cs="Times New Roman"/>
          <w:i/>
          <w:spacing w:val="-7"/>
        </w:rPr>
        <w:t xml:space="preserve"> </w:t>
      </w:r>
      <w:r w:rsidRPr="00B31CA1">
        <w:rPr>
          <w:rFonts w:ascii="Times New Roman" w:hAnsi="Times New Roman" w:cs="Times New Roman"/>
          <w:i/>
        </w:rPr>
        <w:t>oferty</w:t>
      </w:r>
      <w:r w:rsidRPr="00B31CA1">
        <w:rPr>
          <w:rFonts w:ascii="Times New Roman" w:hAnsi="Times New Roman" w:cs="Times New Roman"/>
          <w:i/>
          <w:spacing w:val="-4"/>
        </w:rPr>
        <w:t xml:space="preserve"> </w:t>
      </w:r>
      <w:r w:rsidRPr="00B31CA1">
        <w:rPr>
          <w:rFonts w:ascii="Times New Roman" w:hAnsi="Times New Roman" w:cs="Times New Roman"/>
          <w:i/>
        </w:rPr>
        <w:t>–</w:t>
      </w:r>
      <w:r w:rsidRPr="00B31CA1">
        <w:rPr>
          <w:rFonts w:ascii="Times New Roman" w:hAnsi="Times New Roman" w:cs="Times New Roman"/>
          <w:i/>
          <w:spacing w:val="-2"/>
        </w:rPr>
        <w:t xml:space="preserve"> </w:t>
      </w:r>
      <w:r w:rsidRPr="00B31CA1">
        <w:rPr>
          <w:rFonts w:ascii="Times New Roman" w:hAnsi="Times New Roman" w:cs="Times New Roman"/>
          <w:i/>
        </w:rPr>
        <w:t>Załącznik</w:t>
      </w:r>
      <w:r w:rsidRPr="00B31CA1">
        <w:rPr>
          <w:rFonts w:ascii="Times New Roman" w:hAnsi="Times New Roman" w:cs="Times New Roman"/>
          <w:i/>
          <w:spacing w:val="-3"/>
        </w:rPr>
        <w:t xml:space="preserve"> </w:t>
      </w:r>
      <w:r w:rsidRPr="00B31CA1">
        <w:rPr>
          <w:rFonts w:ascii="Times New Roman" w:hAnsi="Times New Roman" w:cs="Times New Roman"/>
          <w:i/>
        </w:rPr>
        <w:t>nr</w:t>
      </w:r>
      <w:r w:rsidRPr="00B31CA1">
        <w:rPr>
          <w:rFonts w:ascii="Times New Roman" w:hAnsi="Times New Roman" w:cs="Times New Roman"/>
          <w:i/>
          <w:spacing w:val="-4"/>
        </w:rPr>
        <w:t xml:space="preserve"> </w:t>
      </w:r>
      <w:r w:rsidRPr="00B31CA1">
        <w:rPr>
          <w:rFonts w:ascii="Times New Roman" w:hAnsi="Times New Roman" w:cs="Times New Roman"/>
          <w:i/>
        </w:rPr>
        <w:t>3</w:t>
      </w:r>
      <w:r w:rsidRPr="00B31CA1">
        <w:rPr>
          <w:rFonts w:ascii="Times New Roman" w:hAnsi="Times New Roman" w:cs="Times New Roman"/>
          <w:i/>
          <w:spacing w:val="-3"/>
        </w:rPr>
        <w:t xml:space="preserve"> </w:t>
      </w:r>
      <w:r w:rsidRPr="00B31CA1">
        <w:rPr>
          <w:rFonts w:ascii="Times New Roman" w:hAnsi="Times New Roman" w:cs="Times New Roman"/>
          <w:i/>
        </w:rPr>
        <w:t>do</w:t>
      </w:r>
      <w:r w:rsidRPr="00B31CA1">
        <w:rPr>
          <w:rFonts w:ascii="Times New Roman" w:hAnsi="Times New Roman" w:cs="Times New Roman"/>
          <w:i/>
          <w:spacing w:val="-4"/>
        </w:rPr>
        <w:t xml:space="preserve"> </w:t>
      </w:r>
      <w:r w:rsidRPr="00B31CA1">
        <w:rPr>
          <w:rFonts w:ascii="Times New Roman" w:hAnsi="Times New Roman" w:cs="Times New Roman"/>
          <w:i/>
          <w:spacing w:val="-2"/>
        </w:rPr>
        <w:t>Ogłoszenia</w:t>
      </w:r>
    </w:p>
    <w:sectPr w:rsidR="00604432" w:rsidRPr="00B31CA1">
      <w:pgSz w:w="11910" w:h="16840"/>
      <w:pgMar w:top="13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07353"/>
    <w:multiLevelType w:val="hybridMultilevel"/>
    <w:tmpl w:val="1772DEFA"/>
    <w:lvl w:ilvl="0" w:tplc="A462EDB4">
      <w:start w:val="1"/>
      <w:numFmt w:val="decimal"/>
      <w:lvlText w:val="%1."/>
      <w:lvlJc w:val="left"/>
      <w:pPr>
        <w:ind w:left="1" w:hanging="22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2B0BD2A">
      <w:start w:val="1"/>
      <w:numFmt w:val="decimal"/>
      <w:lvlText w:val="%2."/>
      <w:lvlJc w:val="left"/>
      <w:pPr>
        <w:ind w:left="721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pl-PL" w:eastAsia="en-US" w:bidi="ar-SA"/>
      </w:rPr>
    </w:lvl>
    <w:lvl w:ilvl="2" w:tplc="6E726C20">
      <w:numFmt w:val="bullet"/>
      <w:lvlText w:val="•"/>
      <w:lvlJc w:val="left"/>
      <w:pPr>
        <w:ind w:left="1664" w:hanging="360"/>
      </w:pPr>
      <w:rPr>
        <w:rFonts w:hint="default"/>
        <w:lang w:val="pl-PL" w:eastAsia="en-US" w:bidi="ar-SA"/>
      </w:rPr>
    </w:lvl>
    <w:lvl w:ilvl="3" w:tplc="75BC31FC">
      <w:numFmt w:val="bullet"/>
      <w:lvlText w:val="•"/>
      <w:lvlJc w:val="left"/>
      <w:pPr>
        <w:ind w:left="2608" w:hanging="360"/>
      </w:pPr>
      <w:rPr>
        <w:rFonts w:hint="default"/>
        <w:lang w:val="pl-PL" w:eastAsia="en-US" w:bidi="ar-SA"/>
      </w:rPr>
    </w:lvl>
    <w:lvl w:ilvl="4" w:tplc="17EE8814">
      <w:numFmt w:val="bullet"/>
      <w:lvlText w:val="•"/>
      <w:lvlJc w:val="left"/>
      <w:pPr>
        <w:ind w:left="3552" w:hanging="360"/>
      </w:pPr>
      <w:rPr>
        <w:rFonts w:hint="default"/>
        <w:lang w:val="pl-PL" w:eastAsia="en-US" w:bidi="ar-SA"/>
      </w:rPr>
    </w:lvl>
    <w:lvl w:ilvl="5" w:tplc="FE1E842E">
      <w:numFmt w:val="bullet"/>
      <w:lvlText w:val="•"/>
      <w:lvlJc w:val="left"/>
      <w:pPr>
        <w:ind w:left="4496" w:hanging="360"/>
      </w:pPr>
      <w:rPr>
        <w:rFonts w:hint="default"/>
        <w:lang w:val="pl-PL" w:eastAsia="en-US" w:bidi="ar-SA"/>
      </w:rPr>
    </w:lvl>
    <w:lvl w:ilvl="6" w:tplc="69045AC0">
      <w:numFmt w:val="bullet"/>
      <w:lvlText w:val="•"/>
      <w:lvlJc w:val="left"/>
      <w:pPr>
        <w:ind w:left="5440" w:hanging="360"/>
      </w:pPr>
      <w:rPr>
        <w:rFonts w:hint="default"/>
        <w:lang w:val="pl-PL" w:eastAsia="en-US" w:bidi="ar-SA"/>
      </w:rPr>
    </w:lvl>
    <w:lvl w:ilvl="7" w:tplc="F8686F30">
      <w:numFmt w:val="bullet"/>
      <w:lvlText w:val="•"/>
      <w:lvlJc w:val="left"/>
      <w:pPr>
        <w:ind w:left="6384" w:hanging="360"/>
      </w:pPr>
      <w:rPr>
        <w:rFonts w:hint="default"/>
        <w:lang w:val="pl-PL" w:eastAsia="en-US" w:bidi="ar-SA"/>
      </w:rPr>
    </w:lvl>
    <w:lvl w:ilvl="8" w:tplc="0B88DEE0">
      <w:numFmt w:val="bullet"/>
      <w:lvlText w:val="•"/>
      <w:lvlJc w:val="left"/>
      <w:pPr>
        <w:ind w:left="7328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A492033"/>
    <w:multiLevelType w:val="hybridMultilevel"/>
    <w:tmpl w:val="732275EC"/>
    <w:lvl w:ilvl="0" w:tplc="7C761FDE">
      <w:start w:val="1"/>
      <w:numFmt w:val="decimal"/>
      <w:lvlText w:val="%1)"/>
      <w:lvlJc w:val="left"/>
      <w:pPr>
        <w:ind w:left="907" w:hanging="360"/>
      </w:pPr>
      <w:rPr>
        <w:rFonts w:ascii="Times New Roman" w:eastAsia="Calibri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EE20B4A">
      <w:numFmt w:val="bullet"/>
      <w:lvlText w:val="•"/>
      <w:lvlJc w:val="left"/>
      <w:pPr>
        <w:ind w:left="1745" w:hanging="360"/>
      </w:pPr>
      <w:rPr>
        <w:rFonts w:hint="default"/>
        <w:lang w:val="pl-PL" w:eastAsia="en-US" w:bidi="ar-SA"/>
      </w:rPr>
    </w:lvl>
    <w:lvl w:ilvl="2" w:tplc="8D545DAC">
      <w:numFmt w:val="bullet"/>
      <w:lvlText w:val="•"/>
      <w:lvlJc w:val="left"/>
      <w:pPr>
        <w:ind w:left="2591" w:hanging="360"/>
      </w:pPr>
      <w:rPr>
        <w:rFonts w:hint="default"/>
        <w:lang w:val="pl-PL" w:eastAsia="en-US" w:bidi="ar-SA"/>
      </w:rPr>
    </w:lvl>
    <w:lvl w:ilvl="3" w:tplc="0B2E3E90">
      <w:numFmt w:val="bullet"/>
      <w:lvlText w:val="•"/>
      <w:lvlJc w:val="left"/>
      <w:pPr>
        <w:ind w:left="3436" w:hanging="360"/>
      </w:pPr>
      <w:rPr>
        <w:rFonts w:hint="default"/>
        <w:lang w:val="pl-PL" w:eastAsia="en-US" w:bidi="ar-SA"/>
      </w:rPr>
    </w:lvl>
    <w:lvl w:ilvl="4" w:tplc="93244798">
      <w:numFmt w:val="bullet"/>
      <w:lvlText w:val="•"/>
      <w:lvlJc w:val="left"/>
      <w:pPr>
        <w:ind w:left="4282" w:hanging="360"/>
      </w:pPr>
      <w:rPr>
        <w:rFonts w:hint="default"/>
        <w:lang w:val="pl-PL" w:eastAsia="en-US" w:bidi="ar-SA"/>
      </w:rPr>
    </w:lvl>
    <w:lvl w:ilvl="5" w:tplc="E146CD34">
      <w:numFmt w:val="bullet"/>
      <w:lvlText w:val="•"/>
      <w:lvlJc w:val="left"/>
      <w:pPr>
        <w:ind w:left="5128" w:hanging="360"/>
      </w:pPr>
      <w:rPr>
        <w:rFonts w:hint="default"/>
        <w:lang w:val="pl-PL" w:eastAsia="en-US" w:bidi="ar-SA"/>
      </w:rPr>
    </w:lvl>
    <w:lvl w:ilvl="6" w:tplc="E92611B0">
      <w:numFmt w:val="bullet"/>
      <w:lvlText w:val="•"/>
      <w:lvlJc w:val="left"/>
      <w:pPr>
        <w:ind w:left="5973" w:hanging="360"/>
      </w:pPr>
      <w:rPr>
        <w:rFonts w:hint="default"/>
        <w:lang w:val="pl-PL" w:eastAsia="en-US" w:bidi="ar-SA"/>
      </w:rPr>
    </w:lvl>
    <w:lvl w:ilvl="7" w:tplc="F60259B0">
      <w:numFmt w:val="bullet"/>
      <w:lvlText w:val="•"/>
      <w:lvlJc w:val="left"/>
      <w:pPr>
        <w:ind w:left="6819" w:hanging="360"/>
      </w:pPr>
      <w:rPr>
        <w:rFonts w:hint="default"/>
        <w:lang w:val="pl-PL" w:eastAsia="en-US" w:bidi="ar-SA"/>
      </w:rPr>
    </w:lvl>
    <w:lvl w:ilvl="8" w:tplc="117289EC">
      <w:numFmt w:val="bullet"/>
      <w:lvlText w:val="•"/>
      <w:lvlJc w:val="left"/>
      <w:pPr>
        <w:ind w:left="766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DB71DBA"/>
    <w:multiLevelType w:val="hybridMultilevel"/>
    <w:tmpl w:val="67220204"/>
    <w:lvl w:ilvl="0" w:tplc="0C80DB08">
      <w:start w:val="12"/>
      <w:numFmt w:val="decimal"/>
      <w:lvlText w:val="%1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" w15:restartNumberingAfterBreak="0">
    <w:nsid w:val="485A64B3"/>
    <w:multiLevelType w:val="hybridMultilevel"/>
    <w:tmpl w:val="9294C300"/>
    <w:lvl w:ilvl="0" w:tplc="C4C8BE82">
      <w:start w:val="1"/>
      <w:numFmt w:val="decimal"/>
      <w:lvlText w:val="%1."/>
      <w:lvlJc w:val="left"/>
      <w:pPr>
        <w:ind w:left="223" w:hanging="223"/>
      </w:pPr>
      <w:rPr>
        <w:rFonts w:hint="default"/>
        <w:b/>
        <w:bCs/>
        <w:spacing w:val="0"/>
        <w:w w:val="87"/>
        <w:lang w:val="pl-PL" w:eastAsia="en-US" w:bidi="ar-SA"/>
      </w:rPr>
    </w:lvl>
    <w:lvl w:ilvl="1" w:tplc="4B34868E">
      <w:start w:val="1"/>
      <w:numFmt w:val="decimal"/>
      <w:lvlText w:val="%2)"/>
      <w:lvlJc w:val="left"/>
      <w:pPr>
        <w:ind w:left="861" w:hanging="360"/>
      </w:pPr>
      <w:rPr>
        <w:rFonts w:ascii="Times New Roman" w:eastAsia="Calibri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C57A8EE2"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E83E26E0">
      <w:numFmt w:val="bullet"/>
      <w:lvlText w:val="•"/>
      <w:lvlJc w:val="left"/>
      <w:pPr>
        <w:ind w:left="2552" w:hanging="360"/>
      </w:pPr>
      <w:rPr>
        <w:rFonts w:hint="default"/>
        <w:lang w:val="pl-PL" w:eastAsia="en-US" w:bidi="ar-SA"/>
      </w:rPr>
    </w:lvl>
    <w:lvl w:ilvl="4" w:tplc="EAEAC852">
      <w:numFmt w:val="bullet"/>
      <w:lvlText w:val="•"/>
      <w:lvlJc w:val="left"/>
      <w:pPr>
        <w:ind w:left="3524" w:hanging="360"/>
      </w:pPr>
      <w:rPr>
        <w:rFonts w:hint="default"/>
        <w:lang w:val="pl-PL" w:eastAsia="en-US" w:bidi="ar-SA"/>
      </w:rPr>
    </w:lvl>
    <w:lvl w:ilvl="5" w:tplc="AF6429D0">
      <w:numFmt w:val="bullet"/>
      <w:lvlText w:val="•"/>
      <w:lvlJc w:val="left"/>
      <w:pPr>
        <w:ind w:left="4496" w:hanging="360"/>
      </w:pPr>
      <w:rPr>
        <w:rFonts w:hint="default"/>
        <w:lang w:val="pl-PL" w:eastAsia="en-US" w:bidi="ar-SA"/>
      </w:rPr>
    </w:lvl>
    <w:lvl w:ilvl="6" w:tplc="7BBE9620">
      <w:numFmt w:val="bullet"/>
      <w:lvlText w:val="•"/>
      <w:lvlJc w:val="left"/>
      <w:pPr>
        <w:ind w:left="5468" w:hanging="360"/>
      </w:pPr>
      <w:rPr>
        <w:rFonts w:hint="default"/>
        <w:lang w:val="pl-PL" w:eastAsia="en-US" w:bidi="ar-SA"/>
      </w:rPr>
    </w:lvl>
    <w:lvl w:ilvl="7" w:tplc="B4BABBBA">
      <w:numFmt w:val="bullet"/>
      <w:lvlText w:val="•"/>
      <w:lvlJc w:val="left"/>
      <w:pPr>
        <w:ind w:left="6440" w:hanging="360"/>
      </w:pPr>
      <w:rPr>
        <w:rFonts w:hint="default"/>
        <w:lang w:val="pl-PL" w:eastAsia="en-US" w:bidi="ar-SA"/>
      </w:rPr>
    </w:lvl>
    <w:lvl w:ilvl="8" w:tplc="75CC8E74">
      <w:numFmt w:val="bullet"/>
      <w:lvlText w:val="•"/>
      <w:lvlJc w:val="left"/>
      <w:pPr>
        <w:ind w:left="7412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4A475202"/>
    <w:multiLevelType w:val="hybridMultilevel"/>
    <w:tmpl w:val="FBD0E4A6"/>
    <w:lvl w:ilvl="0" w:tplc="3EF007D6">
      <w:start w:val="14"/>
      <w:numFmt w:val="decimal"/>
      <w:lvlText w:val="%1."/>
      <w:lvlJc w:val="left"/>
      <w:pPr>
        <w:ind w:left="50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5" w15:restartNumberingAfterBreak="0">
    <w:nsid w:val="5A262FA2"/>
    <w:multiLevelType w:val="hybridMultilevel"/>
    <w:tmpl w:val="3B188CE2"/>
    <w:lvl w:ilvl="0" w:tplc="4E68688A">
      <w:start w:val="8"/>
      <w:numFmt w:val="decimal"/>
      <w:lvlText w:val="%1."/>
      <w:lvlJc w:val="left"/>
      <w:pPr>
        <w:ind w:left="362" w:hanging="2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062EAEE">
      <w:numFmt w:val="bullet"/>
      <w:lvlText w:val="-"/>
      <w:lvlJc w:val="left"/>
      <w:pPr>
        <w:ind w:left="259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308AF2C">
      <w:numFmt w:val="bullet"/>
      <w:lvlText w:val="•"/>
      <w:lvlJc w:val="left"/>
      <w:pPr>
        <w:ind w:left="1359" w:hanging="118"/>
      </w:pPr>
      <w:rPr>
        <w:rFonts w:hint="default"/>
        <w:lang w:val="pl-PL" w:eastAsia="en-US" w:bidi="ar-SA"/>
      </w:rPr>
    </w:lvl>
    <w:lvl w:ilvl="3" w:tplc="C0AE8BDE">
      <w:numFmt w:val="bullet"/>
      <w:lvlText w:val="•"/>
      <w:lvlJc w:val="left"/>
      <w:pPr>
        <w:ind w:left="2359" w:hanging="118"/>
      </w:pPr>
      <w:rPr>
        <w:rFonts w:hint="default"/>
        <w:lang w:val="pl-PL" w:eastAsia="en-US" w:bidi="ar-SA"/>
      </w:rPr>
    </w:lvl>
    <w:lvl w:ilvl="4" w:tplc="34FE5DF4">
      <w:numFmt w:val="bullet"/>
      <w:lvlText w:val="•"/>
      <w:lvlJc w:val="left"/>
      <w:pPr>
        <w:ind w:left="3358" w:hanging="118"/>
      </w:pPr>
      <w:rPr>
        <w:rFonts w:hint="default"/>
        <w:lang w:val="pl-PL" w:eastAsia="en-US" w:bidi="ar-SA"/>
      </w:rPr>
    </w:lvl>
    <w:lvl w:ilvl="5" w:tplc="F7B0C45E">
      <w:numFmt w:val="bullet"/>
      <w:lvlText w:val="•"/>
      <w:lvlJc w:val="left"/>
      <w:pPr>
        <w:ind w:left="4358" w:hanging="118"/>
      </w:pPr>
      <w:rPr>
        <w:rFonts w:hint="default"/>
        <w:lang w:val="pl-PL" w:eastAsia="en-US" w:bidi="ar-SA"/>
      </w:rPr>
    </w:lvl>
    <w:lvl w:ilvl="6" w:tplc="F54ADAEE">
      <w:numFmt w:val="bullet"/>
      <w:lvlText w:val="•"/>
      <w:lvlJc w:val="left"/>
      <w:pPr>
        <w:ind w:left="5358" w:hanging="118"/>
      </w:pPr>
      <w:rPr>
        <w:rFonts w:hint="default"/>
        <w:lang w:val="pl-PL" w:eastAsia="en-US" w:bidi="ar-SA"/>
      </w:rPr>
    </w:lvl>
    <w:lvl w:ilvl="7" w:tplc="9D229F8A">
      <w:numFmt w:val="bullet"/>
      <w:lvlText w:val="•"/>
      <w:lvlJc w:val="left"/>
      <w:pPr>
        <w:ind w:left="6357" w:hanging="118"/>
      </w:pPr>
      <w:rPr>
        <w:rFonts w:hint="default"/>
        <w:lang w:val="pl-PL" w:eastAsia="en-US" w:bidi="ar-SA"/>
      </w:rPr>
    </w:lvl>
    <w:lvl w:ilvl="8" w:tplc="F4E819A6">
      <w:numFmt w:val="bullet"/>
      <w:lvlText w:val="•"/>
      <w:lvlJc w:val="left"/>
      <w:pPr>
        <w:ind w:left="7357" w:hanging="118"/>
      </w:pPr>
      <w:rPr>
        <w:rFonts w:hint="default"/>
        <w:lang w:val="pl-PL" w:eastAsia="en-US" w:bidi="ar-SA"/>
      </w:rPr>
    </w:lvl>
  </w:abstractNum>
  <w:abstractNum w:abstractNumId="6" w15:restartNumberingAfterBreak="0">
    <w:nsid w:val="609A33CF"/>
    <w:multiLevelType w:val="hybridMultilevel"/>
    <w:tmpl w:val="855A6B4A"/>
    <w:lvl w:ilvl="0" w:tplc="4E3E29A6">
      <w:numFmt w:val="bullet"/>
      <w:lvlText w:val="-"/>
      <w:lvlJc w:val="left"/>
      <w:pPr>
        <w:ind w:left="861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89C9F9A">
      <w:numFmt w:val="bullet"/>
      <w:lvlText w:val="•"/>
      <w:lvlJc w:val="left"/>
      <w:pPr>
        <w:ind w:left="1709" w:hanging="118"/>
      </w:pPr>
      <w:rPr>
        <w:rFonts w:hint="default"/>
        <w:lang w:val="pl-PL" w:eastAsia="en-US" w:bidi="ar-SA"/>
      </w:rPr>
    </w:lvl>
    <w:lvl w:ilvl="2" w:tplc="5204DFA6">
      <w:numFmt w:val="bullet"/>
      <w:lvlText w:val="•"/>
      <w:lvlJc w:val="left"/>
      <w:pPr>
        <w:ind w:left="2559" w:hanging="118"/>
      </w:pPr>
      <w:rPr>
        <w:rFonts w:hint="default"/>
        <w:lang w:val="pl-PL" w:eastAsia="en-US" w:bidi="ar-SA"/>
      </w:rPr>
    </w:lvl>
    <w:lvl w:ilvl="3" w:tplc="922E72C0">
      <w:numFmt w:val="bullet"/>
      <w:lvlText w:val="•"/>
      <w:lvlJc w:val="left"/>
      <w:pPr>
        <w:ind w:left="3408" w:hanging="118"/>
      </w:pPr>
      <w:rPr>
        <w:rFonts w:hint="default"/>
        <w:lang w:val="pl-PL" w:eastAsia="en-US" w:bidi="ar-SA"/>
      </w:rPr>
    </w:lvl>
    <w:lvl w:ilvl="4" w:tplc="B82A9180">
      <w:numFmt w:val="bullet"/>
      <w:lvlText w:val="•"/>
      <w:lvlJc w:val="left"/>
      <w:pPr>
        <w:ind w:left="4258" w:hanging="118"/>
      </w:pPr>
      <w:rPr>
        <w:rFonts w:hint="default"/>
        <w:lang w:val="pl-PL" w:eastAsia="en-US" w:bidi="ar-SA"/>
      </w:rPr>
    </w:lvl>
    <w:lvl w:ilvl="5" w:tplc="7C184B32">
      <w:numFmt w:val="bullet"/>
      <w:lvlText w:val="•"/>
      <w:lvlJc w:val="left"/>
      <w:pPr>
        <w:ind w:left="5108" w:hanging="118"/>
      </w:pPr>
      <w:rPr>
        <w:rFonts w:hint="default"/>
        <w:lang w:val="pl-PL" w:eastAsia="en-US" w:bidi="ar-SA"/>
      </w:rPr>
    </w:lvl>
    <w:lvl w:ilvl="6" w:tplc="39ACC98C">
      <w:numFmt w:val="bullet"/>
      <w:lvlText w:val="•"/>
      <w:lvlJc w:val="left"/>
      <w:pPr>
        <w:ind w:left="5957" w:hanging="118"/>
      </w:pPr>
      <w:rPr>
        <w:rFonts w:hint="default"/>
        <w:lang w:val="pl-PL" w:eastAsia="en-US" w:bidi="ar-SA"/>
      </w:rPr>
    </w:lvl>
    <w:lvl w:ilvl="7" w:tplc="84E6EB40">
      <w:numFmt w:val="bullet"/>
      <w:lvlText w:val="•"/>
      <w:lvlJc w:val="left"/>
      <w:pPr>
        <w:ind w:left="6807" w:hanging="118"/>
      </w:pPr>
      <w:rPr>
        <w:rFonts w:hint="default"/>
        <w:lang w:val="pl-PL" w:eastAsia="en-US" w:bidi="ar-SA"/>
      </w:rPr>
    </w:lvl>
    <w:lvl w:ilvl="8" w:tplc="BC3CCCA0">
      <w:numFmt w:val="bullet"/>
      <w:lvlText w:val="•"/>
      <w:lvlJc w:val="left"/>
      <w:pPr>
        <w:ind w:left="7657" w:hanging="118"/>
      </w:pPr>
      <w:rPr>
        <w:rFonts w:hint="default"/>
        <w:lang w:val="pl-PL" w:eastAsia="en-US" w:bidi="ar-SA"/>
      </w:rPr>
    </w:lvl>
  </w:abstractNum>
  <w:abstractNum w:abstractNumId="7" w15:restartNumberingAfterBreak="0">
    <w:nsid w:val="713F43D2"/>
    <w:multiLevelType w:val="hybridMultilevel"/>
    <w:tmpl w:val="055E206C"/>
    <w:lvl w:ilvl="0" w:tplc="0415000F">
      <w:start w:val="1"/>
      <w:numFmt w:val="decimal"/>
      <w:lvlText w:val="%1."/>
      <w:lvlJc w:val="left"/>
      <w:pPr>
        <w:ind w:left="860" w:hanging="360"/>
      </w:pPr>
    </w:lvl>
    <w:lvl w:ilvl="1" w:tplc="04150019" w:tentative="1">
      <w:start w:val="1"/>
      <w:numFmt w:val="lowerLetter"/>
      <w:lvlText w:val="%2."/>
      <w:lvlJc w:val="left"/>
      <w:pPr>
        <w:ind w:left="1580" w:hanging="360"/>
      </w:pPr>
    </w:lvl>
    <w:lvl w:ilvl="2" w:tplc="0415001B" w:tentative="1">
      <w:start w:val="1"/>
      <w:numFmt w:val="lowerRoman"/>
      <w:lvlText w:val="%3."/>
      <w:lvlJc w:val="right"/>
      <w:pPr>
        <w:ind w:left="2300" w:hanging="180"/>
      </w:pPr>
    </w:lvl>
    <w:lvl w:ilvl="3" w:tplc="0415000F" w:tentative="1">
      <w:start w:val="1"/>
      <w:numFmt w:val="decimal"/>
      <w:lvlText w:val="%4."/>
      <w:lvlJc w:val="left"/>
      <w:pPr>
        <w:ind w:left="3020" w:hanging="360"/>
      </w:pPr>
    </w:lvl>
    <w:lvl w:ilvl="4" w:tplc="04150019" w:tentative="1">
      <w:start w:val="1"/>
      <w:numFmt w:val="lowerLetter"/>
      <w:lvlText w:val="%5."/>
      <w:lvlJc w:val="left"/>
      <w:pPr>
        <w:ind w:left="3740" w:hanging="360"/>
      </w:pPr>
    </w:lvl>
    <w:lvl w:ilvl="5" w:tplc="0415001B" w:tentative="1">
      <w:start w:val="1"/>
      <w:numFmt w:val="lowerRoman"/>
      <w:lvlText w:val="%6."/>
      <w:lvlJc w:val="right"/>
      <w:pPr>
        <w:ind w:left="4460" w:hanging="180"/>
      </w:pPr>
    </w:lvl>
    <w:lvl w:ilvl="6" w:tplc="0415000F" w:tentative="1">
      <w:start w:val="1"/>
      <w:numFmt w:val="decimal"/>
      <w:lvlText w:val="%7."/>
      <w:lvlJc w:val="left"/>
      <w:pPr>
        <w:ind w:left="5180" w:hanging="360"/>
      </w:pPr>
    </w:lvl>
    <w:lvl w:ilvl="7" w:tplc="04150019" w:tentative="1">
      <w:start w:val="1"/>
      <w:numFmt w:val="lowerLetter"/>
      <w:lvlText w:val="%8."/>
      <w:lvlJc w:val="left"/>
      <w:pPr>
        <w:ind w:left="5900" w:hanging="360"/>
      </w:pPr>
    </w:lvl>
    <w:lvl w:ilvl="8" w:tplc="0415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8" w15:restartNumberingAfterBreak="0">
    <w:nsid w:val="74646FFC"/>
    <w:multiLevelType w:val="hybridMultilevel"/>
    <w:tmpl w:val="AFC6C9C2"/>
    <w:lvl w:ilvl="0" w:tplc="58DC424C">
      <w:start w:val="11"/>
      <w:numFmt w:val="decimal"/>
      <w:lvlText w:val="%1."/>
      <w:lvlJc w:val="left"/>
      <w:pPr>
        <w:ind w:left="50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9" w15:restartNumberingAfterBreak="0">
    <w:nsid w:val="7478717F"/>
    <w:multiLevelType w:val="hybridMultilevel"/>
    <w:tmpl w:val="F34C62AE"/>
    <w:lvl w:ilvl="0" w:tplc="6752226C">
      <w:start w:val="11"/>
      <w:numFmt w:val="decimal"/>
      <w:lvlText w:val="%1."/>
      <w:lvlJc w:val="left"/>
      <w:pPr>
        <w:ind w:left="50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 w:tentative="1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9"/>
  </w:num>
  <w:num w:numId="8">
    <w:abstractNumId w:val="8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432"/>
    <w:rsid w:val="000747D6"/>
    <w:rsid w:val="00075D64"/>
    <w:rsid w:val="0008119A"/>
    <w:rsid w:val="0008168A"/>
    <w:rsid w:val="000945E8"/>
    <w:rsid w:val="000C6648"/>
    <w:rsid w:val="00144DDB"/>
    <w:rsid w:val="001606A9"/>
    <w:rsid w:val="001609B8"/>
    <w:rsid w:val="00161963"/>
    <w:rsid w:val="00163193"/>
    <w:rsid w:val="00164CEE"/>
    <w:rsid w:val="0019477A"/>
    <w:rsid w:val="001C447C"/>
    <w:rsid w:val="00210C14"/>
    <w:rsid w:val="0023059C"/>
    <w:rsid w:val="002445EA"/>
    <w:rsid w:val="00246F7D"/>
    <w:rsid w:val="002703AD"/>
    <w:rsid w:val="002704ED"/>
    <w:rsid w:val="002A36AF"/>
    <w:rsid w:val="002B4412"/>
    <w:rsid w:val="00310E09"/>
    <w:rsid w:val="00320224"/>
    <w:rsid w:val="003211D4"/>
    <w:rsid w:val="00346A8B"/>
    <w:rsid w:val="003649FC"/>
    <w:rsid w:val="003A0F0F"/>
    <w:rsid w:val="003B648B"/>
    <w:rsid w:val="003F76C4"/>
    <w:rsid w:val="00492BB2"/>
    <w:rsid w:val="004F1CAE"/>
    <w:rsid w:val="00516774"/>
    <w:rsid w:val="00526987"/>
    <w:rsid w:val="005B71B4"/>
    <w:rsid w:val="00604432"/>
    <w:rsid w:val="0060675D"/>
    <w:rsid w:val="006B23F5"/>
    <w:rsid w:val="007245CF"/>
    <w:rsid w:val="0072788D"/>
    <w:rsid w:val="00737B6C"/>
    <w:rsid w:val="00743229"/>
    <w:rsid w:val="007837DE"/>
    <w:rsid w:val="0078673A"/>
    <w:rsid w:val="007C1C68"/>
    <w:rsid w:val="007C4B6B"/>
    <w:rsid w:val="00836E15"/>
    <w:rsid w:val="008C47A4"/>
    <w:rsid w:val="008D6A8E"/>
    <w:rsid w:val="00961926"/>
    <w:rsid w:val="00966A17"/>
    <w:rsid w:val="00973ED7"/>
    <w:rsid w:val="009B5DD5"/>
    <w:rsid w:val="009B7401"/>
    <w:rsid w:val="009D32BC"/>
    <w:rsid w:val="009F27B2"/>
    <w:rsid w:val="00A1514E"/>
    <w:rsid w:val="00A339B2"/>
    <w:rsid w:val="00A6271A"/>
    <w:rsid w:val="00AF4173"/>
    <w:rsid w:val="00B25C12"/>
    <w:rsid w:val="00B31CA1"/>
    <w:rsid w:val="00B42910"/>
    <w:rsid w:val="00BC1572"/>
    <w:rsid w:val="00BD67D2"/>
    <w:rsid w:val="00C00782"/>
    <w:rsid w:val="00C24D08"/>
    <w:rsid w:val="00C61360"/>
    <w:rsid w:val="00C77628"/>
    <w:rsid w:val="00CE66B6"/>
    <w:rsid w:val="00CE6F0A"/>
    <w:rsid w:val="00CF066E"/>
    <w:rsid w:val="00CF4D74"/>
    <w:rsid w:val="00D52AB5"/>
    <w:rsid w:val="00DC7BA7"/>
    <w:rsid w:val="00DD2156"/>
    <w:rsid w:val="00DD6EEC"/>
    <w:rsid w:val="00E14604"/>
    <w:rsid w:val="00E50F03"/>
    <w:rsid w:val="00E552A1"/>
    <w:rsid w:val="00E64C14"/>
    <w:rsid w:val="00E9019A"/>
    <w:rsid w:val="00E938D3"/>
    <w:rsid w:val="00EE4CA1"/>
    <w:rsid w:val="00EF408C"/>
    <w:rsid w:val="00F02B1A"/>
    <w:rsid w:val="00F46374"/>
    <w:rsid w:val="00F50D77"/>
    <w:rsid w:val="00F55357"/>
    <w:rsid w:val="00FF34E6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49A62"/>
  <w15:docId w15:val="{C1120522-0952-48EA-B286-C8C4A0CE0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22"/>
      <w:ind w:left="472" w:hanging="331"/>
      <w:jc w:val="both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spacing w:before="121"/>
      <w:ind w:left="362" w:hanging="221"/>
      <w:outlineLvl w:val="1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spacing w:before="120"/>
      <w:ind w:left="141"/>
    </w:pPr>
  </w:style>
  <w:style w:type="paragraph" w:styleId="Akapitzlist">
    <w:name w:val="List Paragraph"/>
    <w:basedOn w:val="Normalny"/>
    <w:uiPriority w:val="1"/>
    <w:qFormat/>
    <w:pPr>
      <w:ind w:left="859" w:hanging="358"/>
    </w:pPr>
  </w:style>
  <w:style w:type="paragraph" w:customStyle="1" w:styleId="TableParagraph">
    <w:name w:val="Table Paragraph"/>
    <w:basedOn w:val="Normalny"/>
    <w:uiPriority w:val="1"/>
    <w:qFormat/>
    <w:pPr>
      <w:spacing w:before="121"/>
      <w:ind w:left="8"/>
    </w:pPr>
  </w:style>
  <w:style w:type="character" w:styleId="Hipercze">
    <w:name w:val="Hyperlink"/>
    <w:basedOn w:val="Domylnaczcionkaakapitu"/>
    <w:uiPriority w:val="99"/>
    <w:unhideWhenUsed/>
    <w:rsid w:val="000945E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945E8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C47A4"/>
    <w:rPr>
      <w:rFonts w:ascii="Calibri" w:eastAsia="Calibri" w:hAnsi="Calibri" w:cs="Calibri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A36AF"/>
    <w:rPr>
      <w:rFonts w:ascii="Calibri" w:eastAsia="Calibri" w:hAnsi="Calibri" w:cs="Calibri"/>
      <w:lang w:val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1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19A"/>
    <w:rPr>
      <w:rFonts w:ascii="Calibri" w:eastAsia="Calibri" w:hAnsi="Calibri" w:cs="Calibri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.glowka@ipczd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1382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Stańczyk</dc:creator>
  <cp:lastModifiedBy>Kamila Główka</cp:lastModifiedBy>
  <cp:revision>18</cp:revision>
  <dcterms:created xsi:type="dcterms:W3CDTF">2026-09-30T09:58:00Z</dcterms:created>
  <dcterms:modified xsi:type="dcterms:W3CDTF">2026-10-01T10:26:00Z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LTSC</vt:lpwstr>
  </property>
</Properties>
</file>