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3EB4" w14:textId="5B1C076E" w:rsidR="00E57541" w:rsidRPr="00A96E5A" w:rsidRDefault="00116408" w:rsidP="00116408">
      <w:pPr>
        <w:spacing w:after="0"/>
        <w:ind w:right="-142"/>
        <w:rPr>
          <w:rFonts w:cstheme="minorHAnsi"/>
          <w:sz w:val="20"/>
          <w:szCs w:val="20"/>
        </w:rPr>
      </w:pPr>
      <w:r w:rsidRPr="00A96E5A">
        <w:rPr>
          <w:rFonts w:cstheme="minorHAnsi"/>
          <w:sz w:val="20"/>
          <w:szCs w:val="20"/>
        </w:rPr>
        <w:t xml:space="preserve">Załącznik nr </w:t>
      </w:r>
      <w:r w:rsidR="00A96E5A" w:rsidRPr="00A96E5A">
        <w:rPr>
          <w:rFonts w:cstheme="minorHAnsi"/>
          <w:sz w:val="20"/>
          <w:szCs w:val="20"/>
        </w:rPr>
        <w:t>3</w:t>
      </w:r>
      <w:r w:rsidRPr="00A96E5A">
        <w:rPr>
          <w:rFonts w:cstheme="minorHAnsi"/>
          <w:sz w:val="20"/>
          <w:szCs w:val="20"/>
        </w:rPr>
        <w:t xml:space="preserve"> do Zapytania ofertowego </w:t>
      </w:r>
      <w:r w:rsidR="007727AD" w:rsidRPr="00A96E5A">
        <w:rPr>
          <w:rFonts w:cstheme="minorHAnsi"/>
          <w:sz w:val="20"/>
          <w:szCs w:val="20"/>
        </w:rPr>
        <w:t>nr</w:t>
      </w:r>
      <w:r w:rsidRPr="00A96E5A">
        <w:rPr>
          <w:rFonts w:cstheme="minorHAnsi"/>
          <w:sz w:val="20"/>
          <w:szCs w:val="20"/>
        </w:rPr>
        <w:t xml:space="preserve"> </w:t>
      </w:r>
      <w:r w:rsidR="002D4BA0">
        <w:rPr>
          <w:rFonts w:cstheme="minorHAnsi"/>
          <w:sz w:val="20"/>
          <w:szCs w:val="20"/>
        </w:rPr>
        <w:t>V/GK/DK/5</w:t>
      </w:r>
      <w:bookmarkStart w:id="0" w:name="_GoBack"/>
      <w:bookmarkEnd w:id="0"/>
      <w:r w:rsidR="0097064F" w:rsidRPr="00A96E5A">
        <w:rPr>
          <w:rFonts w:cstheme="minorHAnsi"/>
          <w:sz w:val="20"/>
          <w:szCs w:val="20"/>
        </w:rPr>
        <w:t>/2026</w:t>
      </w:r>
    </w:p>
    <w:p w14:paraId="3098D28C" w14:textId="77777777" w:rsidR="007727AD" w:rsidRPr="00A96E5A" w:rsidRDefault="007727AD" w:rsidP="00116408">
      <w:pPr>
        <w:spacing w:after="0"/>
        <w:ind w:right="-142"/>
        <w:rPr>
          <w:rFonts w:cstheme="minorHAnsi"/>
          <w:sz w:val="20"/>
          <w:szCs w:val="20"/>
        </w:rPr>
      </w:pPr>
    </w:p>
    <w:p w14:paraId="6E6027C5" w14:textId="77777777" w:rsidR="00A96E5A" w:rsidRPr="00A96E5A" w:rsidRDefault="00A96E5A" w:rsidP="00116408">
      <w:pPr>
        <w:spacing w:after="0"/>
        <w:ind w:right="-142"/>
        <w:rPr>
          <w:rFonts w:cstheme="minorHAnsi"/>
          <w:b/>
          <w:bCs/>
          <w:sz w:val="20"/>
          <w:szCs w:val="20"/>
        </w:rPr>
      </w:pPr>
    </w:p>
    <w:p w14:paraId="1A7F2A30" w14:textId="48032B41" w:rsidR="00A96E5A" w:rsidRPr="00A96E5A" w:rsidRDefault="00A96E5A" w:rsidP="00A96E5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96E5A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1B822DCF" w14:textId="77777777" w:rsidR="00A96E5A" w:rsidRPr="00A96E5A" w:rsidRDefault="00A96E5A" w:rsidP="00A96E5A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dotycząca przetwarzania danych osobowych osób reprezentujących strony umowy  oraz osób wskazanych przez strony  jako osoby do kontaktu/osoby odpowiedzialne za wykonanie umowy</w:t>
      </w:r>
    </w:p>
    <w:p w14:paraId="6C2424C8" w14:textId="77777777" w:rsidR="00A96E5A" w:rsidRPr="00A96E5A" w:rsidRDefault="00A96E5A" w:rsidP="00A96E5A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69A0E6" w14:textId="497EDB63" w:rsidR="00A96E5A" w:rsidRPr="00A96E5A" w:rsidRDefault="00A96E5A" w:rsidP="00A96E5A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Zgodnie z art. 13 ust. 1 i 2 Rozporządzenia  Parlamentu  Europejskiego i Rady (UE) 2016/679 z dnia 27 kwietnia 2016 roku w sprawie ochrony osób fizycznych w związku z przetwarzaniem  danych  osobowych i  w sprawie swobodnego przepływ takich  danych  oraz uchylenia Dyrektywy  95/46/WE (zwanego „RODO'') informujemy Państwa, że:</w:t>
      </w:r>
    </w:p>
    <w:p w14:paraId="209A1D1D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XIV Wydział Gospodarczy KRS, pod nr 0000092381, NIP 952-11-43-675, REGON 000557961</w:t>
      </w:r>
    </w:p>
    <w:p w14:paraId="526615AB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W instytucie został wyznaczony Inspektor Ochrony Danych, z którym można skontaktować się poprzez adres email </w:t>
      </w:r>
      <w:hyperlink r:id="rId8" w:history="1">
        <w:r w:rsidRPr="00A96E5A">
          <w:rPr>
            <w:rStyle w:val="Hipercze"/>
            <w:rFonts w:asciiTheme="minorHAnsi" w:hAnsiTheme="minorHAnsi" w:cstheme="minorHAnsi"/>
            <w:sz w:val="20"/>
            <w:szCs w:val="20"/>
          </w:rPr>
          <w:t>iod@ipczd.pl</w:t>
        </w:r>
      </w:hyperlink>
      <w:r w:rsidRPr="00A96E5A">
        <w:rPr>
          <w:rFonts w:asciiTheme="minorHAnsi" w:hAnsiTheme="minorHAnsi" w:cstheme="minorHAnsi"/>
          <w:sz w:val="20"/>
          <w:szCs w:val="20"/>
        </w:rPr>
        <w:t xml:space="preserve"> lub pisemnie na adres Administratora Danych.</w:t>
      </w:r>
    </w:p>
    <w:p w14:paraId="288CC34C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Państwa dane osobowe będą przetwarzane na podstawie art.6 akapit 1 lit f) RODO. Przetwarzanie Państwa danych osobowych odbywa się w celu zawarcia i realizacji umowy, której stronę Państwo reprezentują.  </w:t>
      </w:r>
    </w:p>
    <w:p w14:paraId="72DD85E4" w14:textId="008C7C64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Państwa dane osobowe są lub mogą być przekazywane następującym kategoriom odbiorców:</w:t>
      </w:r>
    </w:p>
    <w:p w14:paraId="50A126A2" w14:textId="77777777" w:rsidR="00A96E5A" w:rsidRPr="00A96E5A" w:rsidRDefault="00A96E5A" w:rsidP="00A96E5A">
      <w:pPr>
        <w:pStyle w:val="Default"/>
        <w:numPr>
          <w:ilvl w:val="1"/>
          <w:numId w:val="3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dostawcom usług zaopatrującym Administratora Danych Osobowych w rozwiązania techniczne oraz organizacyjne umożliwiające zarządzanie organizacją Administratora Danych Osobowych </w:t>
      </w:r>
    </w:p>
    <w:p w14:paraId="0A140042" w14:textId="77777777" w:rsidR="00A96E5A" w:rsidRPr="00A96E5A" w:rsidRDefault="00A96E5A" w:rsidP="00A96E5A">
      <w:pPr>
        <w:pStyle w:val="Default"/>
        <w:numPr>
          <w:ilvl w:val="1"/>
          <w:numId w:val="3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dostawcom usług prawnych oraz wpierającym Administratora Danych Osobowych w dochodzeniu należnych roszczeń.</w:t>
      </w:r>
    </w:p>
    <w:p w14:paraId="42733007" w14:textId="7FCD827D" w:rsidR="00A96E5A" w:rsidRPr="00A96E5A" w:rsidRDefault="00A96E5A" w:rsidP="00A96E5A">
      <w:pPr>
        <w:pStyle w:val="Default"/>
        <w:numPr>
          <w:ilvl w:val="1"/>
          <w:numId w:val="3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instytucjom państwowym upoważnionym z mocy prawa.</w:t>
      </w:r>
    </w:p>
    <w:p w14:paraId="1D9CDA63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Administrator Danych Osobowych przechowuje Państwa dane osobowe przez okres wskazany w przepisach ustawy z  dnia 14 lipca 1983 r. o narodowym zasobie archiwalnym i archiwach (t. j. Dz. U. z 2020 poz. 164). </w:t>
      </w:r>
    </w:p>
    <w:p w14:paraId="0BC4D753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Podanie przez Państwa danych osobowych jest dobrowolne. Nie podanie danych uniemożliwi zawarcie i wykonanie umowy.</w:t>
      </w:r>
    </w:p>
    <w:p w14:paraId="0C45C75D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</w:t>
      </w:r>
      <w:r w:rsidRPr="00A96E5A">
        <w:rPr>
          <w:rFonts w:asciiTheme="minorHAnsi" w:hAnsiTheme="minorHAnsi" w:cstheme="minorHAnsi"/>
          <w:sz w:val="20"/>
          <w:szCs w:val="20"/>
        </w:rPr>
        <w:lastRenderedPageBreak/>
        <w:t>celu skorzystania z powyższych praw, należy skontaktować się poprzez kanały komunikacji wskazane w pkt 1 i 2 powyżej.</w:t>
      </w:r>
    </w:p>
    <w:p w14:paraId="75E1FFC9" w14:textId="77777777" w:rsidR="00A96E5A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 xml:space="preserve">Państwa dane osobowe nie podlegają zautomatyzowanemu podejmowaniu decyzji, w tym profilowaniu. </w:t>
      </w:r>
    </w:p>
    <w:p w14:paraId="369B4449" w14:textId="5F41AEF6" w:rsidR="00BD71A1" w:rsidRPr="00A96E5A" w:rsidRDefault="00A96E5A" w:rsidP="00A96E5A">
      <w:pPr>
        <w:pStyle w:val="Default"/>
        <w:numPr>
          <w:ilvl w:val="0"/>
          <w:numId w:val="29"/>
        </w:numPr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96E5A">
        <w:rPr>
          <w:rFonts w:asciiTheme="minorHAnsi" w:hAnsiTheme="minorHAnsi" w:cstheme="minorHAnsi"/>
          <w:sz w:val="20"/>
          <w:szCs w:val="20"/>
        </w:rPr>
        <w:t>Przysługuje Państwu prawo do wniesienia skargi do organu nadzorczego w zakresie przetwarzania danych osobowych, tj. Prezesa Urzędu ochrony Danych Osobowych.</w:t>
      </w:r>
    </w:p>
    <w:sectPr w:rsidR="00BD71A1" w:rsidRPr="00A96E5A" w:rsidSect="00E57541">
      <w:headerReference w:type="default" r:id="rId9"/>
      <w:footerReference w:type="default" r:id="rId10"/>
      <w:pgSz w:w="11906" w:h="16838"/>
      <w:pgMar w:top="2552" w:right="1274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84491" w14:textId="77777777" w:rsidR="00331084" w:rsidRDefault="00331084">
      <w:pPr>
        <w:spacing w:after="0" w:line="240" w:lineRule="auto"/>
      </w:pPr>
      <w:r>
        <w:separator/>
      </w:r>
    </w:p>
  </w:endnote>
  <w:endnote w:type="continuationSeparator" w:id="0">
    <w:p w14:paraId="27E79E86" w14:textId="77777777" w:rsidR="00331084" w:rsidRDefault="0033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8A55" w14:textId="6CA1D4BE" w:rsidR="00E57541" w:rsidRDefault="00E57541">
    <w:pPr>
      <w:pStyle w:val="Stopka"/>
    </w:pPr>
    <w:r>
      <w:rPr>
        <w:rFonts w:cs="Calibri"/>
        <w:bCs/>
        <w:noProof/>
        <w:lang w:eastAsia="pl-PL"/>
      </w:rPr>
      <w:drawing>
        <wp:inline distT="0" distB="0" distL="0" distR="0" wp14:anchorId="0BA4CF20" wp14:editId="5C8C9AFA">
          <wp:extent cx="5941060" cy="591185"/>
          <wp:effectExtent l="0" t="0" r="2540" b="0"/>
          <wp:docPr id="200027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EC376" w14:textId="77777777" w:rsidR="00331084" w:rsidRDefault="00331084">
      <w:pPr>
        <w:spacing w:after="0" w:line="240" w:lineRule="auto"/>
      </w:pPr>
      <w:r>
        <w:separator/>
      </w:r>
    </w:p>
  </w:footnote>
  <w:footnote w:type="continuationSeparator" w:id="0">
    <w:p w14:paraId="244FF2E0" w14:textId="77777777" w:rsidR="00331084" w:rsidRDefault="0033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7F6B" w14:textId="77777777" w:rsidR="00F95BF1" w:rsidRPr="008B0C89" w:rsidRDefault="004F5044">
    <w:pPr>
      <w:pStyle w:val="Nagwek"/>
      <w:rPr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A248C" wp14:editId="0598E255">
              <wp:simplePos x="0" y="0"/>
              <wp:positionH relativeFrom="column">
                <wp:posOffset>48895</wp:posOffset>
              </wp:positionH>
              <wp:positionV relativeFrom="paragraph">
                <wp:posOffset>853440</wp:posOffset>
              </wp:positionV>
              <wp:extent cx="5827395" cy="635"/>
              <wp:effectExtent l="0" t="0" r="1905" b="1841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739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9DB2B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.85pt;margin-top:67.2pt;width:458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" strokecolor="#39f" strokeweight="2pt"/>
          </w:pict>
        </mc:Fallback>
      </mc:AlternateContent>
    </w:r>
    <w:r w:rsidR="00C41EE4">
      <w:rPr>
        <w:noProof/>
        <w:lang w:eastAsia="pl-PL"/>
      </w:rPr>
      <w:drawing>
        <wp:inline distT="0" distB="0" distL="0" distR="0" wp14:anchorId="552F97B1" wp14:editId="1DDB3FB6">
          <wp:extent cx="5819775" cy="768833"/>
          <wp:effectExtent l="19050" t="0" r="9525" b="0"/>
          <wp:docPr id="292468115" name="Obraz 0" descr="LogoIPCZD_Wersja_Polska_pozi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CZD_Wersja_Polska_pozioma.jpg"/>
                  <pic:cNvPicPr/>
                </pic:nvPicPr>
                <pic:blipFill>
                  <a:blip r:embed="rId1"/>
                  <a:srcRect l="1771" t="8081" r="1932" b="12121"/>
                  <a:stretch>
                    <a:fillRect/>
                  </a:stretch>
                </pic:blipFill>
                <pic:spPr>
                  <a:xfrm>
                    <a:off x="0" y="0"/>
                    <a:ext cx="5819775" cy="76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1BAA69"/>
    <w:multiLevelType w:val="hybridMultilevel"/>
    <w:tmpl w:val="7C624C7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C18783"/>
    <w:multiLevelType w:val="hybridMultilevel"/>
    <w:tmpl w:val="C3CC029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C50F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2854A9A8"/>
    <w:lvl w:ilvl="0">
      <w:start w:val="1"/>
      <w:numFmt w:val="decimal"/>
      <w:lvlText w:val="%1."/>
      <w:lvlJc w:val="left"/>
      <w:rPr>
        <w:rFonts w:asciiTheme="minorHAnsi" w:hAnsi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3"/>
    <w:multiLevelType w:val="multilevel"/>
    <w:tmpl w:val="ED50A8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5"/>
    <w:multiLevelType w:val="multilevel"/>
    <w:tmpl w:val="2A7C1B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1"/>
    <w:multiLevelType w:val="multilevel"/>
    <w:tmpl w:val="15C0B82A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1832B24"/>
    <w:multiLevelType w:val="hybridMultilevel"/>
    <w:tmpl w:val="DAB4DE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40B010B6">
      <w:start w:val="1"/>
      <w:numFmt w:val="decimal"/>
      <w:lvlText w:val="%3."/>
      <w:lvlJc w:val="left"/>
      <w:pPr>
        <w:ind w:left="2907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4E152A5"/>
    <w:multiLevelType w:val="hybridMultilevel"/>
    <w:tmpl w:val="6D3C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C9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16C3B"/>
    <w:multiLevelType w:val="hybridMultilevel"/>
    <w:tmpl w:val="6218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A0B9E"/>
    <w:multiLevelType w:val="hybridMultilevel"/>
    <w:tmpl w:val="BC9EA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5FFD7"/>
    <w:multiLevelType w:val="hybridMultilevel"/>
    <w:tmpl w:val="94B43CF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7943C8"/>
    <w:multiLevelType w:val="multilevel"/>
    <w:tmpl w:val="2BC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436D4"/>
    <w:multiLevelType w:val="multilevel"/>
    <w:tmpl w:val="1F9266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895285"/>
    <w:multiLevelType w:val="hybridMultilevel"/>
    <w:tmpl w:val="75362BAE"/>
    <w:lvl w:ilvl="0" w:tplc="8386223E">
      <w:start w:val="1"/>
      <w:numFmt w:val="bullet"/>
      <w:lvlText w:val="­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52A0139"/>
    <w:multiLevelType w:val="hybridMultilevel"/>
    <w:tmpl w:val="49E417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B32FB7"/>
    <w:multiLevelType w:val="hybridMultilevel"/>
    <w:tmpl w:val="F04C4FF2"/>
    <w:lvl w:ilvl="0" w:tplc="ED5E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6F6C"/>
    <w:multiLevelType w:val="hybridMultilevel"/>
    <w:tmpl w:val="80522676"/>
    <w:lvl w:ilvl="0" w:tplc="8386223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804FA"/>
    <w:multiLevelType w:val="hybridMultilevel"/>
    <w:tmpl w:val="2B326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E604B"/>
    <w:multiLevelType w:val="hybridMultilevel"/>
    <w:tmpl w:val="904661D0"/>
    <w:lvl w:ilvl="0" w:tplc="8C8075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EF003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442C9"/>
    <w:multiLevelType w:val="hybridMultilevel"/>
    <w:tmpl w:val="7FC2ADDE"/>
    <w:lvl w:ilvl="0" w:tplc="AAEA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33E6"/>
    <w:multiLevelType w:val="hybridMultilevel"/>
    <w:tmpl w:val="55F6493E"/>
    <w:lvl w:ilvl="0" w:tplc="838622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17AC1"/>
    <w:multiLevelType w:val="hybridMultilevel"/>
    <w:tmpl w:val="215636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26889"/>
    <w:multiLevelType w:val="hybridMultilevel"/>
    <w:tmpl w:val="3768E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A0D05"/>
    <w:multiLevelType w:val="multilevel"/>
    <w:tmpl w:val="74A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A6A73"/>
    <w:multiLevelType w:val="hybridMultilevel"/>
    <w:tmpl w:val="AEB00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029ED"/>
    <w:multiLevelType w:val="hybridMultilevel"/>
    <w:tmpl w:val="2DAE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827F1"/>
    <w:multiLevelType w:val="multilevel"/>
    <w:tmpl w:val="FB3E230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61182"/>
    <w:multiLevelType w:val="hybridMultilevel"/>
    <w:tmpl w:val="97E6C65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AA72A39"/>
    <w:multiLevelType w:val="hybridMultilevel"/>
    <w:tmpl w:val="14601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C0683"/>
    <w:multiLevelType w:val="hybridMultilevel"/>
    <w:tmpl w:val="1F823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28"/>
  </w:num>
  <w:num w:numId="5">
    <w:abstractNumId w:val="17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8"/>
  </w:num>
  <w:num w:numId="13">
    <w:abstractNumId w:val="19"/>
  </w:num>
  <w:num w:numId="14">
    <w:abstractNumId w:val="1"/>
  </w:num>
  <w:num w:numId="15">
    <w:abstractNumId w:val="11"/>
  </w:num>
  <w:num w:numId="16">
    <w:abstractNumId w:val="0"/>
  </w:num>
  <w:num w:numId="17">
    <w:abstractNumId w:val="2"/>
  </w:num>
  <w:num w:numId="18">
    <w:abstractNumId w:val="24"/>
  </w:num>
  <w:num w:numId="19">
    <w:abstractNumId w:val="12"/>
  </w:num>
  <w:num w:numId="20">
    <w:abstractNumId w:val="27"/>
  </w:num>
  <w:num w:numId="21">
    <w:abstractNumId w:val="29"/>
  </w:num>
  <w:num w:numId="22">
    <w:abstractNumId w:val="10"/>
  </w:num>
  <w:num w:numId="23">
    <w:abstractNumId w:val="13"/>
  </w:num>
  <w:num w:numId="24">
    <w:abstractNumId w:val="30"/>
  </w:num>
  <w:num w:numId="25">
    <w:abstractNumId w:val="23"/>
  </w:num>
  <w:num w:numId="26">
    <w:abstractNumId w:val="22"/>
  </w:num>
  <w:num w:numId="27">
    <w:abstractNumId w:val="7"/>
  </w:num>
  <w:num w:numId="28">
    <w:abstractNumId w:val="20"/>
  </w:num>
  <w:num w:numId="29">
    <w:abstractNumId w:val="8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30"/>
    <w:rsid w:val="000B599B"/>
    <w:rsid w:val="000C0EEC"/>
    <w:rsid w:val="00112740"/>
    <w:rsid w:val="00116408"/>
    <w:rsid w:val="00132536"/>
    <w:rsid w:val="001351DC"/>
    <w:rsid w:val="00166AFB"/>
    <w:rsid w:val="001A2B87"/>
    <w:rsid w:val="001A3797"/>
    <w:rsid w:val="001D73E8"/>
    <w:rsid w:val="00222A9D"/>
    <w:rsid w:val="002328A9"/>
    <w:rsid w:val="002A2407"/>
    <w:rsid w:val="002B423A"/>
    <w:rsid w:val="002C5E02"/>
    <w:rsid w:val="002D4BA0"/>
    <w:rsid w:val="00331084"/>
    <w:rsid w:val="00342245"/>
    <w:rsid w:val="003708BF"/>
    <w:rsid w:val="00371406"/>
    <w:rsid w:val="00381BA3"/>
    <w:rsid w:val="00383126"/>
    <w:rsid w:val="00386493"/>
    <w:rsid w:val="003B7883"/>
    <w:rsid w:val="003E2003"/>
    <w:rsid w:val="00407149"/>
    <w:rsid w:val="0043326F"/>
    <w:rsid w:val="004A46BE"/>
    <w:rsid w:val="004F5044"/>
    <w:rsid w:val="0056135E"/>
    <w:rsid w:val="0057061E"/>
    <w:rsid w:val="005A49CC"/>
    <w:rsid w:val="005D755F"/>
    <w:rsid w:val="006104E1"/>
    <w:rsid w:val="00657436"/>
    <w:rsid w:val="006C1729"/>
    <w:rsid w:val="006C5230"/>
    <w:rsid w:val="006D3B8C"/>
    <w:rsid w:val="006F15E0"/>
    <w:rsid w:val="006F32F0"/>
    <w:rsid w:val="00712E7F"/>
    <w:rsid w:val="00717B00"/>
    <w:rsid w:val="00763F56"/>
    <w:rsid w:val="007727AD"/>
    <w:rsid w:val="00781952"/>
    <w:rsid w:val="007D49C1"/>
    <w:rsid w:val="007E3146"/>
    <w:rsid w:val="00864C0F"/>
    <w:rsid w:val="0087047D"/>
    <w:rsid w:val="008D0BBF"/>
    <w:rsid w:val="00906E3B"/>
    <w:rsid w:val="00910098"/>
    <w:rsid w:val="009344AB"/>
    <w:rsid w:val="00942A24"/>
    <w:rsid w:val="009451A3"/>
    <w:rsid w:val="0097064F"/>
    <w:rsid w:val="009936BB"/>
    <w:rsid w:val="00A96E5A"/>
    <w:rsid w:val="00AC2C57"/>
    <w:rsid w:val="00AD0BE0"/>
    <w:rsid w:val="00AD1CF9"/>
    <w:rsid w:val="00AD43CD"/>
    <w:rsid w:val="00B86FAD"/>
    <w:rsid w:val="00BB0229"/>
    <w:rsid w:val="00BD1EB8"/>
    <w:rsid w:val="00BD71A1"/>
    <w:rsid w:val="00C064F5"/>
    <w:rsid w:val="00C24111"/>
    <w:rsid w:val="00C41EE4"/>
    <w:rsid w:val="00D013F5"/>
    <w:rsid w:val="00D03DCD"/>
    <w:rsid w:val="00D12D86"/>
    <w:rsid w:val="00D47EDE"/>
    <w:rsid w:val="00DB2208"/>
    <w:rsid w:val="00E57541"/>
    <w:rsid w:val="00E97138"/>
    <w:rsid w:val="00ED49FA"/>
    <w:rsid w:val="00F03A79"/>
    <w:rsid w:val="00F21000"/>
    <w:rsid w:val="00F6765A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2CB78"/>
  <w15:docId w15:val="{8DA40FF0-9D21-4CED-9225-7FE86EE5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30"/>
  </w:style>
  <w:style w:type="character" w:styleId="Hipercze">
    <w:name w:val="Hyperlink"/>
    <w:basedOn w:val="Domylnaczcionkaakapitu"/>
    <w:uiPriority w:val="99"/>
    <w:unhideWhenUsed/>
    <w:rsid w:val="006C5230"/>
    <w:rPr>
      <w:color w:val="0000FF" w:themeColor="hyperlink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6C5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4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9CC"/>
    <w:rPr>
      <w:b/>
      <w:bCs/>
      <w:sz w:val="20"/>
      <w:szCs w:val="20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9344AB"/>
    <w:rPr>
      <w:rFonts w:cs="Times New Roman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9344AB"/>
    <w:rPr>
      <w:rFonts w:cs="Times New Roman"/>
      <w:sz w:val="20"/>
      <w:szCs w:val="20"/>
      <w:u w:val="single"/>
      <w:shd w:val="clear" w:color="auto" w:fill="FFFFFF"/>
    </w:rPr>
  </w:style>
  <w:style w:type="character" w:customStyle="1" w:styleId="CharStyle6">
    <w:name w:val="Char Style 6"/>
    <w:basedOn w:val="Domylnaczcionkaakapitu"/>
    <w:link w:val="Style5"/>
    <w:uiPriority w:val="99"/>
    <w:locked/>
    <w:rsid w:val="009344AB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344AB"/>
    <w:pPr>
      <w:widowControl w:val="0"/>
      <w:shd w:val="clear" w:color="auto" w:fill="FFFFFF"/>
      <w:spacing w:after="300" w:line="240" w:lineRule="atLeast"/>
      <w:ind w:hanging="340"/>
      <w:jc w:val="both"/>
    </w:pPr>
    <w:rPr>
      <w:rFonts w:cs="Times New Roman"/>
      <w:sz w:val="20"/>
      <w:szCs w:val="20"/>
    </w:rPr>
  </w:style>
  <w:style w:type="paragraph" w:customStyle="1" w:styleId="Style5">
    <w:name w:val="Style 5"/>
    <w:basedOn w:val="Normalny"/>
    <w:link w:val="CharStyle6"/>
    <w:uiPriority w:val="99"/>
    <w:rsid w:val="009344AB"/>
    <w:pPr>
      <w:widowControl w:val="0"/>
      <w:shd w:val="clear" w:color="auto" w:fill="FFFFFF"/>
      <w:spacing w:after="0" w:line="288" w:lineRule="exact"/>
      <w:jc w:val="both"/>
    </w:pPr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E5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41"/>
  </w:style>
  <w:style w:type="paragraph" w:customStyle="1" w:styleId="Default">
    <w:name w:val="Default"/>
    <w:rsid w:val="00BD71A1"/>
    <w:pPr>
      <w:autoSpaceDE w:val="0"/>
      <w:autoSpaceDN w:val="0"/>
      <w:adjustRightInd w:val="0"/>
      <w:spacing w:after="0" w:line="240" w:lineRule="auto"/>
    </w:pPr>
    <w:rPr>
      <w:rFonts w:ascii="Aptos Display" w:eastAsia="Calibri" w:hAnsi="Aptos Display" w:cs="Aptos Display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71A1"/>
    <w:pPr>
      <w:spacing w:after="0" w:line="360" w:lineRule="auto"/>
      <w:jc w:val="both"/>
    </w:pPr>
    <w:rPr>
      <w:rFonts w:ascii="Arial" w:eastAsia="Times New Roman" w:hAnsi="Arial" w:cs="Arial"/>
      <w:sz w:val="18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71A1"/>
    <w:rPr>
      <w:rFonts w:ascii="Arial" w:eastAsia="Times New Roman" w:hAnsi="Arial" w:cs="Arial"/>
      <w:sz w:val="18"/>
      <w:szCs w:val="16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6574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04E1"/>
    <w:rPr>
      <w:color w:val="605E5C"/>
      <w:shd w:val="clear" w:color="auto" w:fill="E1DFDD"/>
    </w:rPr>
  </w:style>
  <w:style w:type="paragraph" w:customStyle="1" w:styleId="Z1-Tytuzacznika">
    <w:name w:val="Z1 - Tytuł załącznika"/>
    <w:rsid w:val="007727AD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0C80-07F3-4FAF-A3E3-7F6B541E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Gręda</dc:creator>
  <cp:lastModifiedBy>Magdalena Gręda</cp:lastModifiedBy>
  <cp:revision>4</cp:revision>
  <dcterms:created xsi:type="dcterms:W3CDTF">2026-04-20T17:30:00Z</dcterms:created>
  <dcterms:modified xsi:type="dcterms:W3CDTF">2026-04-21T14:02:00Z</dcterms:modified>
</cp:coreProperties>
</file>