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bookmarkStart w:id="0" w:name="_GoBack"/>
      <w:bookmarkEnd w:id="0"/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686141" w:rsidRPr="00FB45B5" w:rsidRDefault="00E9137A" w:rsidP="00915947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ośrodka</w:t>
      </w:r>
      <w:r w:rsidR="00BC7648" w:rsidRP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do wspólnej </w:t>
      </w:r>
      <w:r w:rsidR="00686141" w:rsidRPr="00FB45B5">
        <w:rPr>
          <w:rFonts w:asciiTheme="minorHAnsi" w:hAnsiTheme="minorHAnsi" w:cs="Times New Roman"/>
          <w:b/>
          <w:color w:val="auto"/>
          <w:szCs w:val="24"/>
        </w:rPr>
        <w:t xml:space="preserve">realizacji 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niekomercyjnego badania klinicznego</w:t>
      </w:r>
      <w:r w:rsidR="00915947">
        <w:rPr>
          <w:rFonts w:asciiTheme="minorHAnsi" w:hAnsiTheme="minorHAnsi" w:cs="Times New Roman"/>
          <w:b/>
          <w:color w:val="auto"/>
          <w:szCs w:val="24"/>
        </w:rPr>
        <w:t xml:space="preserve"> pn.</w:t>
      </w:r>
      <w:r w:rsidR="00686141" w:rsidRPr="00FB45B5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DC655F" w:rsidRPr="00DC655F">
        <w:rPr>
          <w:rFonts w:asciiTheme="minorHAnsi" w:hAnsiTheme="minorHAnsi" w:cs="Times New Roman"/>
          <w:b/>
          <w:bCs/>
          <w:i/>
          <w:color w:val="auto"/>
          <w:szCs w:val="24"/>
        </w:rPr>
        <w:t>„</w:t>
      </w:r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 xml:space="preserve">Otwarte randomizowane badanie kliniczne II fazy oceniające bezpieczeństwo i skuteczność </w:t>
      </w:r>
      <w:proofErr w:type="spellStart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>rapamycyny</w:t>
      </w:r>
      <w:proofErr w:type="spellEnd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 xml:space="preserve"> w leczeniu glejaków o wysokim stopniu złośliwości u dzieci w ramach ustalenia postępowania w rzadkich i </w:t>
      </w:r>
      <w:proofErr w:type="spellStart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>ultrarzadkich</w:t>
      </w:r>
      <w:proofErr w:type="spellEnd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 xml:space="preserve"> chorobach ośrodkowego układu nerwowego związanych z aktywacją szlaku </w:t>
      </w:r>
      <w:proofErr w:type="spellStart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>mTOR</w:t>
      </w:r>
      <w:proofErr w:type="spellEnd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 xml:space="preserve">: </w:t>
      </w:r>
      <w:proofErr w:type="spellStart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>BraimTOR</w:t>
      </w:r>
      <w:proofErr w:type="spellEnd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 xml:space="preserve">- </w:t>
      </w:r>
      <w:proofErr w:type="gramStart"/>
      <w:r w:rsidR="00DC655F" w:rsidRPr="00DC655F">
        <w:rPr>
          <w:rFonts w:asciiTheme="minorHAnsi" w:hAnsiTheme="minorHAnsi" w:cs="Times New Roman"/>
          <w:b/>
          <w:bCs/>
          <w:i/>
          <w:iCs/>
          <w:color w:val="auto"/>
          <w:szCs w:val="24"/>
        </w:rPr>
        <w:t>ONKO”</w:t>
      </w:r>
      <w:r w:rsidR="00DC655F" w:rsidRPr="00DC655F">
        <w:rPr>
          <w:rFonts w:asciiTheme="minorHAnsi" w:hAnsiTheme="minorHAnsi" w:cs="Times New Roman"/>
          <w:b/>
          <w:bCs/>
          <w:i/>
          <w:color w:val="auto"/>
          <w:szCs w:val="24"/>
        </w:rPr>
        <w:t xml:space="preserve"> </w:t>
      </w:r>
      <w:r w:rsidR="00915947">
        <w:rPr>
          <w:rFonts w:asciiTheme="minorHAnsi" w:hAnsiTheme="minorHAnsi" w:cs="Times New Roman"/>
          <w:b/>
          <w:color w:val="auto"/>
          <w:szCs w:val="24"/>
        </w:rPr>
        <w:t xml:space="preserve"> f</w:t>
      </w:r>
      <w:r w:rsidR="00DF7765" w:rsidRPr="00FB45B5">
        <w:rPr>
          <w:rFonts w:asciiTheme="minorHAnsi" w:hAnsiTheme="minorHAnsi" w:cs="Times New Roman"/>
          <w:b/>
          <w:color w:val="auto"/>
          <w:szCs w:val="24"/>
        </w:rPr>
        <w:t>inansowanego</w:t>
      </w:r>
      <w:proofErr w:type="gramEnd"/>
      <w:r w:rsidR="00DF7765" w:rsidRPr="00FB45B5">
        <w:rPr>
          <w:rFonts w:asciiTheme="minorHAnsi" w:hAnsiTheme="minorHAnsi" w:cs="Times New Roman"/>
          <w:b/>
          <w:color w:val="auto"/>
          <w:szCs w:val="24"/>
        </w:rPr>
        <w:t xml:space="preserve"> przez Agencję Badań Medycznych</w:t>
      </w:r>
    </w:p>
    <w:p w:rsidR="00E9137A" w:rsidRPr="00FB45B5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color w:val="auto"/>
          <w:szCs w:val="24"/>
        </w:rPr>
      </w:pPr>
    </w:p>
    <w:p w:rsidR="00E267A8" w:rsidRPr="00161BA4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DANE JEDNOSTKI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161BA4" w:rsidTr="000E526B">
        <w:trPr>
          <w:trHeight w:val="4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267A8" w:rsidRPr="004E52DD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  <w:t>Dane podstawowe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Nazwa podmiotu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Forma organizacyjna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NIP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REGON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siedziby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poczty elektronicznej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:rsidTr="000E526B">
        <w:trPr>
          <w:trHeight w:val="316"/>
        </w:trPr>
        <w:tc>
          <w:tcPr>
            <w:tcW w:w="279" w:type="pct"/>
            <w:tcBorders>
              <w:bottom w:val="single" w:sz="4" w:space="0" w:color="auto"/>
            </w:tcBorders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7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strony internetowej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A9010C" w:rsidRPr="00161BA4" w:rsidTr="000E526B">
        <w:trPr>
          <w:trHeight w:val="45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A9010C" w:rsidRPr="004E52DD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Osoba uprawniona do reprezentacji</w:t>
            </w:r>
          </w:p>
        </w:tc>
      </w:tr>
      <w:tr w:rsidR="00E267A8" w:rsidRPr="00161BA4" w:rsidTr="000E526B">
        <w:tc>
          <w:tcPr>
            <w:tcW w:w="279" w:type="pct"/>
            <w:tcBorders>
              <w:bottom w:val="single" w:sz="4" w:space="0" w:color="auto"/>
            </w:tcBorders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8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Imię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 xml:space="preserve"> i nazwisko, nr telefonu, adres poczty elektronicznej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C50E02" w:rsidRPr="00161BA4" w:rsidTr="000E526B">
        <w:trPr>
          <w:trHeight w:val="4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50E02" w:rsidRPr="004E52DD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Dane osoby do kontaktu</w:t>
            </w: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mię i nazwisko, nr telefonu, adres poczty ele</w:t>
            </w: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ktronicznej</w:t>
            </w:r>
          </w:p>
        </w:tc>
        <w:tc>
          <w:tcPr>
            <w:tcW w:w="2735" w:type="pct"/>
          </w:tcPr>
          <w:p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4E52DD" w:rsidRPr="004E52DD" w:rsidRDefault="004E52DD" w:rsidP="004E52DD">
      <w:pPr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  <w:sectPr w:rsidR="004E52DD" w:rsidSect="00007253">
          <w:headerReference w:type="default" r:id="rId8"/>
          <w:footerReference w:type="default" r:id="rId9"/>
          <w:pgSz w:w="11900" w:h="16840"/>
          <w:pgMar w:top="1409" w:right="1409" w:bottom="1442" w:left="1416" w:header="340" w:footer="113" w:gutter="0"/>
          <w:cols w:space="708"/>
          <w:docGrid w:linePitch="326"/>
        </w:sectPr>
      </w:pPr>
    </w:p>
    <w:p w:rsidR="00A9010C" w:rsidRDefault="00E267A8" w:rsidP="00A56DEB">
      <w:pPr>
        <w:pStyle w:val="Akapitzlist"/>
        <w:spacing w:after="0" w:line="240" w:lineRule="auto"/>
        <w:ind w:left="-142" w:right="0" w:firstLine="0"/>
        <w:rPr>
          <w:b/>
          <w:bCs/>
          <w:sz w:val="22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 xml:space="preserve">II. </w:t>
      </w:r>
      <w:r w:rsidR="00A9010C">
        <w:rPr>
          <w:b/>
          <w:bCs/>
          <w:sz w:val="22"/>
        </w:rPr>
        <w:t>POTENCJAŁ K</w:t>
      </w:r>
      <w:r w:rsidR="00A56DEB">
        <w:rPr>
          <w:b/>
          <w:bCs/>
          <w:sz w:val="22"/>
        </w:rPr>
        <w:t>LINICZNY I NAUKOWY OŚRODKA</w:t>
      </w:r>
    </w:p>
    <w:p w:rsidR="00A56DEB" w:rsidRDefault="00A56DEB" w:rsidP="00A9010C">
      <w:pPr>
        <w:pStyle w:val="Akapitzlist"/>
        <w:spacing w:after="0" w:line="240" w:lineRule="auto"/>
        <w:ind w:left="360" w:right="0" w:firstLine="0"/>
        <w:rPr>
          <w:b/>
          <w:bCs/>
          <w:sz w:val="22"/>
        </w:rPr>
      </w:pPr>
    </w:p>
    <w:p w:rsidR="00A56DEB" w:rsidRDefault="00DF7765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>Nazwa jednostki organizacyjnej (oddziału): _____________________________________________________________________________</w:t>
      </w:r>
    </w:p>
    <w:p w:rsidR="00105CA8" w:rsidRDefault="00105CA8" w:rsidP="00007253">
      <w:pPr>
        <w:pStyle w:val="Akapitzlist"/>
        <w:spacing w:after="0" w:line="276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 xml:space="preserve">Imię i nazwisko Głównego Badacza: </w:t>
      </w:r>
      <w:r w:rsidR="00007253">
        <w:rPr>
          <w:b/>
          <w:bCs/>
          <w:sz w:val="22"/>
        </w:rPr>
        <w:t>__________________________________________________</w:t>
      </w:r>
    </w:p>
    <w:p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0"/>
        <w:gridCol w:w="1794"/>
        <w:gridCol w:w="2997"/>
        <w:gridCol w:w="2864"/>
        <w:gridCol w:w="1956"/>
      </w:tblGrid>
      <w:tr w:rsidR="004E52DD" w:rsidRPr="004E52DD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L.</w:t>
            </w:r>
            <w:proofErr w:type="gramStart"/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p</w:t>
            </w:r>
            <w:proofErr w:type="gramEnd"/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Pytanie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Odpowiedź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Komentarz</w:t>
            </w:r>
          </w:p>
        </w:tc>
      </w:tr>
      <w:tr w:rsidR="004E52DD" w:rsidRPr="004E52DD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Doświadczenie głównego badacza</w:t>
            </w:r>
          </w:p>
        </w:tc>
      </w:tr>
      <w:tr w:rsidR="004E52DD" w:rsidRPr="004E52DD" w:rsidTr="000D3E81">
        <w:tc>
          <w:tcPr>
            <w:tcW w:w="588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510" w:type="dxa"/>
            <w:shd w:val="clear" w:color="auto" w:fill="auto"/>
          </w:tcPr>
          <w:p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pełniła Pani/pełnił Pan rolę głównego badacza w badaniu klinicznym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tak, liczba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badań w których</w:t>
            </w:r>
            <w:proofErr w:type="gramEnd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pełniła Pani/pełn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ił Pan rolę głównego badacza ___</w:t>
            </w:r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 </w:t>
            </w:r>
          </w:p>
          <w:p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2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nie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66A30" w:rsidRPr="004E52DD" w:rsidTr="000D3E81">
        <w:tc>
          <w:tcPr>
            <w:tcW w:w="588" w:type="dxa"/>
            <w:shd w:val="clear" w:color="auto" w:fill="auto"/>
          </w:tcPr>
          <w:p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510" w:type="dxa"/>
            <w:shd w:val="clear" w:color="auto" w:fill="auto"/>
          </w:tcPr>
          <w:p w:rsidR="00866A30" w:rsidRPr="004E52DD" w:rsidRDefault="00866A30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W 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jaką ilość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bada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ń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klinicznych jest Pani/Pan aktualnie zaangażowana/</w:t>
            </w:r>
            <w:proofErr w:type="gramStart"/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y</w:t>
            </w:r>
            <w:r w:rsidR="00976B96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jako</w:t>
            </w:r>
            <w:proofErr w:type="gramEnd"/>
            <w:r w:rsidR="00976B96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główny badacz</w:t>
            </w:r>
            <w:r w:rsidR="000D3E81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?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66A30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  <w:p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____________</w:t>
            </w:r>
          </w:p>
        </w:tc>
        <w:tc>
          <w:tcPr>
            <w:tcW w:w="1956" w:type="dxa"/>
            <w:shd w:val="clear" w:color="auto" w:fill="auto"/>
          </w:tcPr>
          <w:p w:rsidR="00866A30" w:rsidRPr="004E52DD" w:rsidRDefault="00866A30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Dostępność pacjentów</w:t>
            </w:r>
          </w:p>
        </w:tc>
      </w:tr>
      <w:tr w:rsidR="004E52DD" w:rsidRPr="004E52DD" w:rsidTr="000D3E8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Ilu </w:t>
            </w:r>
            <w:r w:rsidR="00866A30">
              <w:rPr>
                <w:rFonts w:ascii="Verdana" w:eastAsia="Times New Roman" w:hAnsi="Verdana" w:cs="Calibri"/>
                <w:sz w:val="18"/>
                <w:szCs w:val="18"/>
              </w:rPr>
              <w:t xml:space="preserve">potencjalnych 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pacjentów </w:t>
            </w:r>
            <w:r w:rsidR="00807D58">
              <w:rPr>
                <w:rFonts w:ascii="Verdana" w:eastAsia="Times New Roman" w:hAnsi="Verdana" w:cs="Calibri"/>
                <w:sz w:val="18"/>
                <w:szCs w:val="18"/>
              </w:rPr>
              <w:t xml:space="preserve">Ośrodek jest </w:t>
            </w:r>
            <w:r w:rsidR="006F6B09">
              <w:rPr>
                <w:rFonts w:ascii="Verdana" w:eastAsia="Times New Roman" w:hAnsi="Verdana" w:cs="Calibri"/>
                <w:sz w:val="18"/>
                <w:szCs w:val="18"/>
              </w:rPr>
              <w:t>w stanie zrekrutować do badania</w:t>
            </w:r>
            <w:r w:rsidR="00807D58"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4BC" w:rsidRPr="004E52DD" w:rsidRDefault="003B44BC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Zasoby ośrodka</w:t>
            </w:r>
          </w:p>
        </w:tc>
      </w:tr>
      <w:tr w:rsidR="000D3E81" w:rsidRPr="004E52DD" w:rsidTr="000D3E81">
        <w:trPr>
          <w:trHeight w:val="204"/>
        </w:trPr>
        <w:tc>
          <w:tcPr>
            <w:tcW w:w="588" w:type="dxa"/>
            <w:vMerge w:val="restart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Czy Ośrodek posiada s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przęt wymagany</w:t>
            </w: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do realizacji badani</w:t>
            </w:r>
            <w:r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a?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0D3E81" w:rsidRPr="006F6B09" w:rsidRDefault="001F6097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1F6097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Lista sprzętu wymaganego dla prawidłowego przeprowadzenia badania</w:t>
            </w:r>
          </w:p>
        </w:tc>
        <w:tc>
          <w:tcPr>
            <w:tcW w:w="2864" w:type="dxa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Dostępność w ośrodku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:rsidTr="000D3E81">
        <w:trPr>
          <w:trHeight w:val="252"/>
        </w:trPr>
        <w:tc>
          <w:tcPr>
            <w:tcW w:w="588" w:type="dxa"/>
            <w:vMerge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1.</w:t>
            </w:r>
            <w:r w:rsidR="006F6B09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Aparat do MRI 1,5 T</w:t>
            </w:r>
          </w:p>
        </w:tc>
        <w:tc>
          <w:tcPr>
            <w:tcW w:w="2864" w:type="dxa"/>
            <w:shd w:val="clear" w:color="auto" w:fill="auto"/>
          </w:tcPr>
          <w:p w:rsidR="000D3E81" w:rsidRPr="004E52DD" w:rsidRDefault="00DD2B8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3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</w:p>
          <w:p w:rsidR="000D3E81" w:rsidRPr="004E52DD" w:rsidRDefault="00DD2B8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4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nie</w:t>
            </w:r>
            <w:proofErr w:type="gramEnd"/>
          </w:p>
        </w:tc>
        <w:tc>
          <w:tcPr>
            <w:tcW w:w="1956" w:type="dxa"/>
            <w:vMerge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:rsidTr="000D3E81">
        <w:trPr>
          <w:trHeight w:val="240"/>
        </w:trPr>
        <w:tc>
          <w:tcPr>
            <w:tcW w:w="588" w:type="dxa"/>
            <w:vMerge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0D3E81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2.</w:t>
            </w:r>
            <w:r w:rsidR="006F6B09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6F6B09" w:rsidRPr="006F6B09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Zamrażarka do przechowywania tkanek -80</w:t>
            </w:r>
            <w:r w:rsidR="006F6B09" w:rsidRPr="006F6B09">
              <w:rPr>
                <w:rFonts w:ascii="Cambria Math" w:eastAsia="Calibri" w:hAnsi="Cambria Math" w:cs="Cambria Math"/>
                <w:color w:val="auto"/>
                <w:sz w:val="18"/>
                <w:szCs w:val="18"/>
                <w:lang w:eastAsia="en-US"/>
              </w:rPr>
              <w:t>℃</w:t>
            </w:r>
          </w:p>
        </w:tc>
        <w:tc>
          <w:tcPr>
            <w:tcW w:w="2864" w:type="dxa"/>
            <w:shd w:val="clear" w:color="auto" w:fill="auto"/>
          </w:tcPr>
          <w:p w:rsidR="000D3E81" w:rsidRPr="004E52DD" w:rsidRDefault="00DD2B8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5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</w:p>
          <w:p w:rsidR="000D3E81" w:rsidRPr="004E52DD" w:rsidRDefault="00DD2B86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6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D3E81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nie</w:t>
            </w:r>
            <w:proofErr w:type="gramEnd"/>
          </w:p>
        </w:tc>
        <w:tc>
          <w:tcPr>
            <w:tcW w:w="1956" w:type="dxa"/>
            <w:vMerge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Kwalifikacja zespołu badawczego</w:t>
            </w:r>
          </w:p>
        </w:tc>
      </w:tr>
      <w:tr w:rsidR="004E52DD" w:rsidRPr="004E52DD" w:rsidTr="000D3E81">
        <w:trPr>
          <w:trHeight w:val="58"/>
        </w:trPr>
        <w:tc>
          <w:tcPr>
            <w:tcW w:w="588" w:type="dxa"/>
            <w:vMerge w:val="restart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personel ośrodka, z którego wybrany będzie zespół badawczy</w:t>
            </w:r>
            <w:r w:rsidR="00052471">
              <w:rPr>
                <w:rFonts w:ascii="Verdana" w:eastAsia="Times New Roman" w:hAnsi="Verdana" w:cs="Calibri"/>
                <w:sz w:val="18"/>
                <w:szCs w:val="18"/>
              </w:rPr>
              <w:t>,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posiada niezbędne kwalifikacje/uprawnienia konieczne do wykonywania ww</w:t>
            </w:r>
            <w:r w:rsidR="000D3E81">
              <w:rPr>
                <w:rFonts w:ascii="Verdana" w:eastAsia="Times New Roman" w:hAnsi="Verdana" w:cs="Calibri"/>
                <w:sz w:val="18"/>
                <w:szCs w:val="18"/>
              </w:rPr>
              <w:t>.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czynności w badaniu?</w:t>
            </w:r>
          </w:p>
        </w:tc>
        <w:tc>
          <w:tcPr>
            <w:tcW w:w="1794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Współbadacz:</w:t>
            </w:r>
          </w:p>
        </w:tc>
        <w:tc>
          <w:tcPr>
            <w:tcW w:w="5861" w:type="dxa"/>
            <w:gridSpan w:val="2"/>
            <w:shd w:val="clear" w:color="auto" w:fill="auto"/>
          </w:tcPr>
          <w:p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7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8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Pielęgniarka:</w:t>
            </w:r>
          </w:p>
        </w:tc>
        <w:tc>
          <w:tcPr>
            <w:tcW w:w="5861" w:type="dxa"/>
            <w:gridSpan w:val="2"/>
            <w:shd w:val="clear" w:color="auto" w:fill="auto"/>
          </w:tcPr>
          <w:p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9"/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0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D3E81">
        <w:trPr>
          <w:trHeight w:val="58"/>
        </w:trPr>
        <w:tc>
          <w:tcPr>
            <w:tcW w:w="588" w:type="dxa"/>
            <w:vMerge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shd w:val="clear" w:color="auto" w:fill="auto"/>
          </w:tcPr>
          <w:p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Farmaceuta:</w:t>
            </w:r>
          </w:p>
        </w:tc>
        <w:tc>
          <w:tcPr>
            <w:tcW w:w="5861" w:type="dxa"/>
            <w:gridSpan w:val="2"/>
            <w:shd w:val="clear" w:color="auto" w:fill="auto"/>
          </w:tcPr>
          <w:p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2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D3E81">
        <w:trPr>
          <w:trHeight w:val="58"/>
        </w:trPr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Koordynator:</w:t>
            </w:r>
          </w:p>
        </w:tc>
        <w:tc>
          <w:tcPr>
            <w:tcW w:w="5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DD2B86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3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4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E526B">
        <w:tc>
          <w:tcPr>
            <w:tcW w:w="14709" w:type="dxa"/>
            <w:gridSpan w:val="6"/>
            <w:shd w:val="clear" w:color="auto" w:fill="D9D9D9" w:themeFill="background1" w:themeFillShade="D9"/>
          </w:tcPr>
          <w:p w:rsidR="004E52DD" w:rsidRPr="000D3E81" w:rsidRDefault="000D3E81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Doświadczenie w badaniach klinicznych</w:t>
            </w:r>
          </w:p>
        </w:tc>
      </w:tr>
      <w:tr w:rsidR="004E52DD" w:rsidRPr="004E52DD" w:rsidTr="000D3E81">
        <w:tc>
          <w:tcPr>
            <w:tcW w:w="588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lastRenderedPageBreak/>
              <w:t>5.1</w:t>
            </w:r>
          </w:p>
        </w:tc>
        <w:tc>
          <w:tcPr>
            <w:tcW w:w="4510" w:type="dxa"/>
            <w:shd w:val="clear" w:color="auto" w:fill="auto"/>
          </w:tcPr>
          <w:p w:rsidR="004E52DD" w:rsidRPr="004E52DD" w:rsidRDefault="000D3E81" w:rsidP="001674CE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Czy Ośrodek ma doświadczenie w badaniach naukowych w </w:t>
            </w:r>
            <w:r w:rsidR="00FA2E33">
              <w:rPr>
                <w:rFonts w:ascii="Verdana" w:eastAsia="Times New Roman" w:hAnsi="Verdana" w:cs="Calibri"/>
                <w:sz w:val="18"/>
                <w:szCs w:val="18"/>
              </w:rPr>
              <w:t>obszarze onkologii dziecięcej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5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</w:p>
          <w:p w:rsidR="004E52DD" w:rsidRPr="004E52DD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6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:rsidTr="000D3E81">
        <w:tc>
          <w:tcPr>
            <w:tcW w:w="588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510" w:type="dxa"/>
            <w:shd w:val="clear" w:color="auto" w:fill="auto"/>
          </w:tcPr>
          <w:p w:rsidR="004E52DD" w:rsidRPr="004E52DD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 xml:space="preserve">Czy Ośrodek ma doświadczenie w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prowadzeniu </w:t>
            </w:r>
            <w:r w:rsidRPr="000D3E81">
              <w:rPr>
                <w:rFonts w:ascii="Verdana" w:eastAsia="Times New Roman" w:hAnsi="Verdana" w:cs="Calibri"/>
                <w:sz w:val="18"/>
                <w:szCs w:val="18"/>
              </w:rPr>
              <w:t>bada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ń klinicznych?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0D3E81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7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E52DD"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</w:p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8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ni</w:t>
            </w:r>
            <w:r w:rsidR="000D3E81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D3E81" w:rsidRPr="004E52DD" w:rsidTr="000D3E81">
        <w:tc>
          <w:tcPr>
            <w:tcW w:w="588" w:type="dxa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4510" w:type="dxa"/>
            <w:shd w:val="clear" w:color="auto" w:fill="auto"/>
          </w:tcPr>
          <w:p w:rsidR="000D3E81" w:rsidRPr="000D3E81" w:rsidRDefault="000D3E81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Czy Ośrodek ma doświadczenie w prowadzeniu projektów finansowanych ze środków Agencji Badań Medycznych?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9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9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tak</w:t>
            </w:r>
            <w:proofErr w:type="gramEnd"/>
          </w:p>
          <w:p w:rsidR="000D3E81" w:rsidRDefault="000D3E81" w:rsidP="000D3E81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0"/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instrText xml:space="preserve"> FORMCHECKBOX </w:instrText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r>
            <w:r w:rsidR="00452680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separate"/>
            </w:r>
            <w:r w:rsidR="00DD2B86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20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ni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0D3E81" w:rsidRPr="004E52DD" w:rsidRDefault="000D3E81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:rsidR="00E267A8" w:rsidRPr="00A37C25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A37C25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 xml:space="preserve">konkurs na wybór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ośrodka, w celu wspólnej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realizacji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niekomercyjnego badania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klinicznego </w:t>
      </w:r>
      <w:proofErr w:type="spellStart"/>
      <w:proofErr w:type="gramStart"/>
      <w:r w:rsidR="001674CE">
        <w:rPr>
          <w:rFonts w:asciiTheme="minorHAnsi" w:eastAsia="Calibri" w:hAnsiTheme="minorHAnsi" w:cs="Times New Roman"/>
          <w:szCs w:val="24"/>
          <w:lang w:eastAsia="en-US"/>
        </w:rPr>
        <w:t>BraimTOR</w:t>
      </w:r>
      <w:proofErr w:type="spellEnd"/>
      <w:r w:rsidR="001674CE">
        <w:rPr>
          <w:rFonts w:asciiTheme="minorHAnsi" w:eastAsia="Calibri" w:hAnsiTheme="minorHAnsi" w:cs="Times New Roman"/>
          <w:szCs w:val="24"/>
          <w:lang w:eastAsia="en-US"/>
        </w:rPr>
        <w:t xml:space="preserve">-ONKO </w:t>
      </w:r>
      <w:r w:rsidR="00185251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finansowanego</w:t>
      </w:r>
      <w:proofErr w:type="gramEnd"/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przez Agencję Badań Medycznych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tywnego współdziałania z </w:t>
      </w:r>
      <w:proofErr w:type="gramStart"/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IPCZD jako</w:t>
      </w:r>
      <w:proofErr w:type="gramEnd"/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Sponsorem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w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realizacji badania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i zobowiązuję/-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umowy </w:t>
      </w:r>
      <w:r w:rsidR="00A37C25">
        <w:rPr>
          <w:rFonts w:asciiTheme="minorHAnsi" w:eastAsia="Calibri" w:hAnsiTheme="minorHAnsi" w:cs="Times New Roman"/>
          <w:bCs/>
          <w:color w:val="000000" w:themeColor="text1"/>
          <w:szCs w:val="24"/>
        </w:rPr>
        <w:t>trójstronnej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badania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3112DB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auto"/>
          <w:szCs w:val="24"/>
        </w:rPr>
      </w:pPr>
      <w:proofErr w:type="gramStart"/>
      <w:r w:rsidRPr="003112DB">
        <w:rPr>
          <w:rFonts w:asciiTheme="minorHAnsi" w:eastAsia="Times New Roman" w:hAnsiTheme="minorHAnsi" w:cs="Times New Roman"/>
          <w:color w:val="auto"/>
          <w:szCs w:val="24"/>
        </w:rPr>
        <w:t>podmiot który</w:t>
      </w:r>
      <w:proofErr w:type="gramEnd"/>
      <w:r w:rsidRPr="003112DB">
        <w:rPr>
          <w:rFonts w:asciiTheme="minorHAnsi" w:eastAsia="Times New Roman" w:hAnsiTheme="minorHAnsi" w:cs="Times New Roman"/>
          <w:color w:val="auto"/>
          <w:szCs w:val="24"/>
        </w:rPr>
        <w:t>/e reprezentuję</w:t>
      </w:r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>/-</w:t>
      </w:r>
      <w:proofErr w:type="spellStart"/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>emy</w:t>
      </w:r>
      <w:proofErr w:type="spellEnd"/>
      <w:r w:rsidR="00012F7B"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spełnia warunki udziału w konkursie 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opisane w pkt I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II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„</w:t>
      </w:r>
      <w:r w:rsidR="00686141" w:rsidRPr="003112DB">
        <w:rPr>
          <w:rFonts w:asciiTheme="minorHAnsi" w:eastAsia="Times New Roman" w:hAnsiTheme="minorHAnsi" w:cs="Times New Roman"/>
          <w:color w:val="auto"/>
          <w:szCs w:val="24"/>
        </w:rPr>
        <w:t>Warunki udziału w konkursie</w:t>
      </w:r>
      <w:r w:rsidR="003112DB" w:rsidRPr="003112DB">
        <w:rPr>
          <w:rFonts w:asciiTheme="minorHAnsi" w:eastAsia="Times New Roman" w:hAnsiTheme="minorHAnsi" w:cs="Times New Roman"/>
          <w:color w:val="auto"/>
          <w:szCs w:val="24"/>
        </w:rPr>
        <w:t>”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 xml:space="preserve"> ogłosz</w:t>
      </w:r>
      <w:r w:rsidR="00A37C25" w:rsidRPr="003112DB">
        <w:rPr>
          <w:rFonts w:asciiTheme="minorHAnsi" w:eastAsia="Times New Roman" w:hAnsiTheme="minorHAnsi" w:cs="Times New Roman"/>
          <w:color w:val="auto"/>
          <w:szCs w:val="24"/>
        </w:rPr>
        <w:t>enia o otwartym naborze ośrodka</w:t>
      </w:r>
      <w:r w:rsidRPr="003112DB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:rsidR="00007253" w:rsidRDefault="00007253" w:rsidP="000D3E81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:rsidR="00AC405C" w:rsidRPr="00161BA4" w:rsidRDefault="00AC405C" w:rsidP="00A37C25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                                                 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E267A8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proofErr w:type="gramStart"/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</w:t>
      </w:r>
      <w:proofErr w:type="gramEnd"/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007253">
      <w:headerReference w:type="default" r:id="rId10"/>
      <w:footerReference w:type="default" r:id="rId11"/>
      <w:pgSz w:w="16840" w:h="11900" w:orient="landscape"/>
      <w:pgMar w:top="1416" w:right="1409" w:bottom="1409" w:left="1442" w:header="34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47" w:rsidRDefault="00915947" w:rsidP="00340DEA">
      <w:pPr>
        <w:spacing w:after="0" w:line="240" w:lineRule="auto"/>
      </w:pPr>
      <w:r>
        <w:separator/>
      </w:r>
    </w:p>
  </w:endnote>
  <w:endnote w:type="continuationSeparator" w:id="0">
    <w:p w:rsidR="00915947" w:rsidRDefault="00915947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47" w:rsidRPr="00915947" w:rsidRDefault="00915947" w:rsidP="00915947">
    <w:pPr>
      <w:spacing w:after="0"/>
      <w:ind w:right="-139"/>
      <w:rPr>
        <w:rFonts w:eastAsia="Times New Roman" w:cs="Times New Roman"/>
        <w:sz w:val="20"/>
        <w:szCs w:val="20"/>
      </w:rPr>
    </w:pPr>
    <w:r w:rsidRPr="00915947">
      <w:rPr>
        <w:rFonts w:eastAsia="Times New Roman" w:cs="Times New Roman"/>
        <w:i/>
        <w:iCs/>
        <w:sz w:val="20"/>
        <w:szCs w:val="20"/>
      </w:rPr>
      <w:t>Badanie finansowane ze środków budżetu państwa od Agencji Badań Medycznych, numer Projektu 2021/ABM/01/00027.</w:t>
    </w:r>
  </w:p>
  <w:p w:rsidR="00915947" w:rsidRPr="00915947" w:rsidRDefault="00915947" w:rsidP="00915947">
    <w:pPr>
      <w:ind w:right="-139"/>
      <w:rPr>
        <w:rFonts w:eastAsia="Times New Roman" w:cs="Times New Roman"/>
        <w:sz w:val="20"/>
        <w:szCs w:val="20"/>
      </w:rPr>
    </w:pPr>
    <w:proofErr w:type="spellStart"/>
    <w:r w:rsidRPr="00915947">
      <w:rPr>
        <w:rFonts w:eastAsia="Times New Roman" w:cs="Times New Roman"/>
        <w:i/>
        <w:iCs/>
        <w:sz w:val="20"/>
        <w:szCs w:val="20"/>
      </w:rPr>
      <w:t>Research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financed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 by the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Medical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Research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Agency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, Poland, from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state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budget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, Project </w:t>
    </w:r>
    <w:proofErr w:type="spellStart"/>
    <w:r w:rsidRPr="00915947">
      <w:rPr>
        <w:rFonts w:eastAsia="Times New Roman" w:cs="Times New Roman"/>
        <w:i/>
        <w:iCs/>
        <w:sz w:val="20"/>
        <w:szCs w:val="20"/>
      </w:rPr>
      <w:t>number</w:t>
    </w:r>
    <w:proofErr w:type="spellEnd"/>
    <w:r w:rsidRPr="00915947">
      <w:rPr>
        <w:rFonts w:eastAsia="Times New Roman" w:cs="Times New Roman"/>
        <w:i/>
        <w:iCs/>
        <w:sz w:val="20"/>
        <w:szCs w:val="20"/>
      </w:rPr>
      <w:t xml:space="preserve"> 2021/ABM/01/00027</w:t>
    </w:r>
    <w:r w:rsidRPr="00915947">
      <w:rPr>
        <w:rFonts w:eastAsia="Times New Roman" w:cs="Times New Roman"/>
        <w:sz w:val="20"/>
        <w:szCs w:val="20"/>
      </w:rPr>
      <w:t>.</w:t>
    </w:r>
  </w:p>
  <w:p w:rsidR="00915947" w:rsidRDefault="009159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47" w:rsidRDefault="00915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47" w:rsidRDefault="00915947" w:rsidP="00340DEA">
      <w:pPr>
        <w:spacing w:after="0" w:line="240" w:lineRule="auto"/>
      </w:pPr>
      <w:r>
        <w:separator/>
      </w:r>
    </w:p>
  </w:footnote>
  <w:footnote w:type="continuationSeparator" w:id="0">
    <w:p w:rsidR="00915947" w:rsidRDefault="00915947" w:rsidP="0034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47" w:rsidRDefault="00915947" w:rsidP="00915947">
    <w:pPr>
      <w:pStyle w:val="Nagwek"/>
    </w:pPr>
    <w:r>
      <w:rPr>
        <w:noProof/>
      </w:rPr>
      <w:drawing>
        <wp:inline distT="0" distB="0" distL="0" distR="0">
          <wp:extent cx="6661524" cy="820000"/>
          <wp:effectExtent l="19050" t="0" r="5976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524" cy="8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47" w:rsidRDefault="009159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22"/>
  </w:num>
  <w:num w:numId="11">
    <w:abstractNumId w:val="10"/>
  </w:num>
  <w:num w:numId="12">
    <w:abstractNumId w:val="7"/>
  </w:num>
  <w:num w:numId="13">
    <w:abstractNumId w:val="31"/>
  </w:num>
  <w:num w:numId="14">
    <w:abstractNumId w:val="21"/>
  </w:num>
  <w:num w:numId="15">
    <w:abstractNumId w:val="18"/>
  </w:num>
  <w:num w:numId="16">
    <w:abstractNumId w:val="4"/>
  </w:num>
  <w:num w:numId="17">
    <w:abstractNumId w:val="24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4"/>
  </w:num>
  <w:num w:numId="22">
    <w:abstractNumId w:val="2"/>
  </w:num>
  <w:num w:numId="23">
    <w:abstractNumId w:val="19"/>
  </w:num>
  <w:num w:numId="24">
    <w:abstractNumId w:val="3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7"/>
  </w:num>
  <w:num w:numId="29">
    <w:abstractNumId w:val="26"/>
  </w:num>
  <w:num w:numId="30">
    <w:abstractNumId w:val="11"/>
  </w:num>
  <w:num w:numId="31">
    <w:abstractNumId w:val="9"/>
  </w:num>
  <w:num w:numId="32">
    <w:abstractNumId w:val="1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02ECC"/>
    <w:rsid w:val="00007253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2471"/>
    <w:rsid w:val="00054C2E"/>
    <w:rsid w:val="00056F5A"/>
    <w:rsid w:val="00077471"/>
    <w:rsid w:val="00080A42"/>
    <w:rsid w:val="0008720E"/>
    <w:rsid w:val="00097E7D"/>
    <w:rsid w:val="000A69E7"/>
    <w:rsid w:val="000B7AC0"/>
    <w:rsid w:val="000C0025"/>
    <w:rsid w:val="000C531C"/>
    <w:rsid w:val="000C7B4B"/>
    <w:rsid w:val="000D0E25"/>
    <w:rsid w:val="000D3E81"/>
    <w:rsid w:val="000E4DDB"/>
    <w:rsid w:val="000E4DF2"/>
    <w:rsid w:val="000E526B"/>
    <w:rsid w:val="000F4399"/>
    <w:rsid w:val="00102E4D"/>
    <w:rsid w:val="00103829"/>
    <w:rsid w:val="00105CA8"/>
    <w:rsid w:val="00121173"/>
    <w:rsid w:val="00132989"/>
    <w:rsid w:val="00153F5C"/>
    <w:rsid w:val="00161BA4"/>
    <w:rsid w:val="001674CE"/>
    <w:rsid w:val="00167BDB"/>
    <w:rsid w:val="001734C4"/>
    <w:rsid w:val="00185251"/>
    <w:rsid w:val="0018567E"/>
    <w:rsid w:val="0018770A"/>
    <w:rsid w:val="00193531"/>
    <w:rsid w:val="001977B3"/>
    <w:rsid w:val="001B14F1"/>
    <w:rsid w:val="001D1D5A"/>
    <w:rsid w:val="001D7E78"/>
    <w:rsid w:val="001E2EC3"/>
    <w:rsid w:val="001E5CCE"/>
    <w:rsid w:val="001F165B"/>
    <w:rsid w:val="001F1BC1"/>
    <w:rsid w:val="001F6097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A5A34"/>
    <w:rsid w:val="002B3672"/>
    <w:rsid w:val="002D0FF7"/>
    <w:rsid w:val="002D2843"/>
    <w:rsid w:val="002D2C69"/>
    <w:rsid w:val="002D38D7"/>
    <w:rsid w:val="002D56B7"/>
    <w:rsid w:val="002F190F"/>
    <w:rsid w:val="00307DB0"/>
    <w:rsid w:val="003100C0"/>
    <w:rsid w:val="003112DB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44BC"/>
    <w:rsid w:val="003B7118"/>
    <w:rsid w:val="003C7C71"/>
    <w:rsid w:val="003E5C7A"/>
    <w:rsid w:val="003F1A5D"/>
    <w:rsid w:val="003F52E3"/>
    <w:rsid w:val="003F7382"/>
    <w:rsid w:val="00400BD1"/>
    <w:rsid w:val="00446C88"/>
    <w:rsid w:val="00452680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E52DD"/>
    <w:rsid w:val="004F3080"/>
    <w:rsid w:val="004F3141"/>
    <w:rsid w:val="004F5D00"/>
    <w:rsid w:val="005100DD"/>
    <w:rsid w:val="0051716B"/>
    <w:rsid w:val="005411E6"/>
    <w:rsid w:val="0054285C"/>
    <w:rsid w:val="00543214"/>
    <w:rsid w:val="00543FCA"/>
    <w:rsid w:val="00547779"/>
    <w:rsid w:val="00547E8C"/>
    <w:rsid w:val="00551D00"/>
    <w:rsid w:val="00562BCF"/>
    <w:rsid w:val="005878E0"/>
    <w:rsid w:val="005A6E5F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6F6B09"/>
    <w:rsid w:val="007037F9"/>
    <w:rsid w:val="00711AF1"/>
    <w:rsid w:val="007163AE"/>
    <w:rsid w:val="007230E5"/>
    <w:rsid w:val="00724C3D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34DC"/>
    <w:rsid w:val="007E6B59"/>
    <w:rsid w:val="007E7365"/>
    <w:rsid w:val="007F2444"/>
    <w:rsid w:val="007F5AB4"/>
    <w:rsid w:val="00807D58"/>
    <w:rsid w:val="00813728"/>
    <w:rsid w:val="00837339"/>
    <w:rsid w:val="0084143E"/>
    <w:rsid w:val="00842A25"/>
    <w:rsid w:val="00846AE8"/>
    <w:rsid w:val="008479B7"/>
    <w:rsid w:val="0085398D"/>
    <w:rsid w:val="00866A30"/>
    <w:rsid w:val="00890A54"/>
    <w:rsid w:val="00896AB5"/>
    <w:rsid w:val="008A629E"/>
    <w:rsid w:val="008B7CC2"/>
    <w:rsid w:val="008C0613"/>
    <w:rsid w:val="008C0B73"/>
    <w:rsid w:val="008C23E6"/>
    <w:rsid w:val="008F2392"/>
    <w:rsid w:val="008F75E4"/>
    <w:rsid w:val="008F7BFD"/>
    <w:rsid w:val="00915947"/>
    <w:rsid w:val="009214D3"/>
    <w:rsid w:val="009352E4"/>
    <w:rsid w:val="00942140"/>
    <w:rsid w:val="00950A99"/>
    <w:rsid w:val="00963252"/>
    <w:rsid w:val="009632A3"/>
    <w:rsid w:val="00976B96"/>
    <w:rsid w:val="009A00EB"/>
    <w:rsid w:val="009C0050"/>
    <w:rsid w:val="009D0038"/>
    <w:rsid w:val="009D3588"/>
    <w:rsid w:val="009F0DF4"/>
    <w:rsid w:val="00A13C1E"/>
    <w:rsid w:val="00A145F0"/>
    <w:rsid w:val="00A37C25"/>
    <w:rsid w:val="00A37FA8"/>
    <w:rsid w:val="00A522FB"/>
    <w:rsid w:val="00A56DEB"/>
    <w:rsid w:val="00A60AA8"/>
    <w:rsid w:val="00A65E40"/>
    <w:rsid w:val="00A73D7F"/>
    <w:rsid w:val="00A7737D"/>
    <w:rsid w:val="00A9010C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13AB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50E02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587"/>
    <w:rsid w:val="00D60C3C"/>
    <w:rsid w:val="00D62133"/>
    <w:rsid w:val="00D91202"/>
    <w:rsid w:val="00DA52E6"/>
    <w:rsid w:val="00DB7E77"/>
    <w:rsid w:val="00DC655F"/>
    <w:rsid w:val="00DD2B86"/>
    <w:rsid w:val="00DD4399"/>
    <w:rsid w:val="00DD6DE7"/>
    <w:rsid w:val="00DE3B32"/>
    <w:rsid w:val="00DE584F"/>
    <w:rsid w:val="00DE65C3"/>
    <w:rsid w:val="00DF009F"/>
    <w:rsid w:val="00DF553A"/>
    <w:rsid w:val="00DF6A63"/>
    <w:rsid w:val="00DF7765"/>
    <w:rsid w:val="00E05976"/>
    <w:rsid w:val="00E11230"/>
    <w:rsid w:val="00E267A8"/>
    <w:rsid w:val="00E42A24"/>
    <w:rsid w:val="00E569FA"/>
    <w:rsid w:val="00E57E97"/>
    <w:rsid w:val="00E65951"/>
    <w:rsid w:val="00E82DBC"/>
    <w:rsid w:val="00E90450"/>
    <w:rsid w:val="00E9137A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2E33"/>
    <w:rsid w:val="00FB37C5"/>
    <w:rsid w:val="00FB45B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D56B3AE-BFA2-435D-AD16-E6B0C877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47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71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32989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DD2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8505-DFB2-481F-9080-C9330F9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Głowacka</cp:lastModifiedBy>
  <cp:revision>2</cp:revision>
  <cp:lastPrinted>2021-03-01T09:20:00Z</cp:lastPrinted>
  <dcterms:created xsi:type="dcterms:W3CDTF">2023-01-19T09:48:00Z</dcterms:created>
  <dcterms:modified xsi:type="dcterms:W3CDTF">2023-01-19T09:48:00Z</dcterms:modified>
</cp:coreProperties>
</file>